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635" w:rsidRPr="00961635" w:rsidRDefault="00961635" w:rsidP="00057577">
      <w:pPr>
        <w:jc w:val="center"/>
        <w:rPr>
          <w:rFonts w:ascii="Times New Roman" w:hAnsi="Times New Roman" w:cs="Times New Roman"/>
          <w:b/>
          <w:sz w:val="28"/>
          <w:szCs w:val="28"/>
        </w:rPr>
      </w:pPr>
      <w:r w:rsidRPr="00961635">
        <w:rPr>
          <w:rFonts w:ascii="Times New Roman" w:hAnsi="Times New Roman" w:cs="Times New Roman"/>
          <w:b/>
          <w:sz w:val="28"/>
          <w:szCs w:val="28"/>
        </w:rPr>
        <w:t>Subject "Pharmaceutical chemistry 2"</w:t>
      </w:r>
    </w:p>
    <w:p w:rsidR="00772BFD" w:rsidRDefault="00961635" w:rsidP="00057577">
      <w:pPr>
        <w:ind w:firstLine="720"/>
        <w:rPr>
          <w:rFonts w:ascii="Times New Roman" w:hAnsi="Times New Roman" w:cs="Times New Roman"/>
          <w:b/>
          <w:sz w:val="28"/>
          <w:szCs w:val="28"/>
        </w:rPr>
      </w:pPr>
      <w:r w:rsidRPr="00961635">
        <w:rPr>
          <w:rFonts w:ascii="Times New Roman" w:hAnsi="Times New Roman" w:cs="Times New Roman"/>
          <w:b/>
          <w:sz w:val="28"/>
          <w:szCs w:val="28"/>
        </w:rPr>
        <w:t>Lecture 6. Medicinal substances that affect the cardiovascular system. Classification. Drugs used in heart failure. Antiarrhythmic and antianginal drugs, peripheral vasodilators.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The best treatment for heart failure is prevention, which includes treatment of hypertension, prevention of atherosclerosis, a healthy lifestyle, exercise, and diet (primarily salt restriction).</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Treatment of heart failure, started at the earliest stages, significantly improves the patient's life prognosis.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The main function of the heart is the supply of oxygen and nutrients to all organs and tissues of the body, as well as the excretion of their waste products. Depending on whether we are resting or actively working, the body requires a different amount of blood. </w:t>
      </w:r>
      <w:proofErr w:type="gramStart"/>
      <w:r w:rsidRPr="00CB46DA">
        <w:rPr>
          <w:rFonts w:ascii="Times New Roman" w:hAnsi="Times New Roman" w:cs="Times New Roman"/>
          <w:sz w:val="28"/>
          <w:szCs w:val="28"/>
        </w:rPr>
        <w:t>To adequately meet</w:t>
      </w:r>
      <w:proofErr w:type="gramEnd"/>
      <w:r w:rsidRPr="00CB46DA">
        <w:rPr>
          <w:rFonts w:ascii="Times New Roman" w:hAnsi="Times New Roman" w:cs="Times New Roman"/>
          <w:sz w:val="28"/>
          <w:szCs w:val="28"/>
        </w:rPr>
        <w:t xml:space="preserve"> the needs of the body, the frequency and strength of heart contractions, as well as the size of the lumen of the vessels, can vary significantly.</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The diagnosis of "heart failure" means that the heart has ceased </w:t>
      </w:r>
      <w:proofErr w:type="gramStart"/>
      <w:r w:rsidRPr="00CB46DA">
        <w:rPr>
          <w:rFonts w:ascii="Times New Roman" w:hAnsi="Times New Roman" w:cs="Times New Roman"/>
          <w:sz w:val="28"/>
          <w:szCs w:val="28"/>
        </w:rPr>
        <w:t>to adequately supply</w:t>
      </w:r>
      <w:proofErr w:type="gramEnd"/>
      <w:r w:rsidRPr="00CB46DA">
        <w:rPr>
          <w:rFonts w:ascii="Times New Roman" w:hAnsi="Times New Roman" w:cs="Times New Roman"/>
          <w:sz w:val="28"/>
          <w:szCs w:val="28"/>
        </w:rPr>
        <w:t xml:space="preserve"> tissues and organs with oxygen and nutrients. The disease is usually chronic and the patient may live with it for many years before a diagnosis </w:t>
      </w:r>
      <w:proofErr w:type="gramStart"/>
      <w:r w:rsidRPr="00CB46DA">
        <w:rPr>
          <w:rFonts w:ascii="Times New Roman" w:hAnsi="Times New Roman" w:cs="Times New Roman"/>
          <w:sz w:val="28"/>
          <w:szCs w:val="28"/>
        </w:rPr>
        <w:t>is made</w:t>
      </w:r>
      <w:proofErr w:type="gramEnd"/>
      <w:r w:rsidRPr="00CB46DA">
        <w:rPr>
          <w:rFonts w:ascii="Times New Roman" w:hAnsi="Times New Roman" w:cs="Times New Roman"/>
          <w:sz w:val="28"/>
          <w:szCs w:val="28"/>
        </w:rPr>
        <w:t>.</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Worldwide, tens of millions of people suffer from heart failure, and the number of patients with this diagnosis is increasing every year. The most common cause of heart failure is narrowing of the arteries that supply oxygen to the heart muscle. Although vascular disease develops at a relatively young age, the manifestation of congestive heart failure occurs most often in older people.</w:t>
      </w:r>
    </w:p>
    <w:p w:rsidR="00961635"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Depending on the nature of the course of the disease, acute and chronic heart failure are distinguished.</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The manifestations of the disease are:</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 </w:t>
      </w:r>
      <w:proofErr w:type="gramStart"/>
      <w:r w:rsidRPr="00CB46DA">
        <w:rPr>
          <w:rFonts w:ascii="Times New Roman" w:hAnsi="Times New Roman" w:cs="Times New Roman"/>
          <w:sz w:val="28"/>
          <w:szCs w:val="28"/>
        </w:rPr>
        <w:t>slowdown</w:t>
      </w:r>
      <w:proofErr w:type="gramEnd"/>
      <w:r w:rsidRPr="00CB46DA">
        <w:rPr>
          <w:rFonts w:ascii="Times New Roman" w:hAnsi="Times New Roman" w:cs="Times New Roman"/>
          <w:sz w:val="28"/>
          <w:szCs w:val="28"/>
        </w:rPr>
        <w:t xml:space="preserve"> in the rate of general blood flow,</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 </w:t>
      </w:r>
      <w:proofErr w:type="gramStart"/>
      <w:r w:rsidRPr="00CB46DA">
        <w:rPr>
          <w:rFonts w:ascii="Times New Roman" w:hAnsi="Times New Roman" w:cs="Times New Roman"/>
          <w:sz w:val="28"/>
          <w:szCs w:val="28"/>
        </w:rPr>
        <w:t>decrease</w:t>
      </w:r>
      <w:proofErr w:type="gramEnd"/>
      <w:r w:rsidRPr="00CB46DA">
        <w:rPr>
          <w:rFonts w:ascii="Times New Roman" w:hAnsi="Times New Roman" w:cs="Times New Roman"/>
          <w:sz w:val="28"/>
          <w:szCs w:val="28"/>
        </w:rPr>
        <w:t xml:space="preserve"> in the amount of blood ejected by the heart,</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increased pressure in the heart chambers,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 </w:t>
      </w:r>
      <w:proofErr w:type="gramStart"/>
      <w:r w:rsidRPr="00CB46DA">
        <w:rPr>
          <w:rFonts w:ascii="Times New Roman" w:hAnsi="Times New Roman" w:cs="Times New Roman"/>
          <w:sz w:val="28"/>
          <w:szCs w:val="28"/>
        </w:rPr>
        <w:t>the</w:t>
      </w:r>
      <w:proofErr w:type="gramEnd"/>
      <w:r w:rsidRPr="00CB46DA">
        <w:rPr>
          <w:rFonts w:ascii="Times New Roman" w:hAnsi="Times New Roman" w:cs="Times New Roman"/>
          <w:sz w:val="28"/>
          <w:szCs w:val="28"/>
        </w:rPr>
        <w:t xml:space="preserve"> accumulation of excess blood volumes that the heart cannot handle in the so-called "depot" - the veins of the legs and abdominal cavity.</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The drugs used for all these disorders </w:t>
      </w:r>
      <w:proofErr w:type="gramStart"/>
      <w:r w:rsidRPr="00CB46DA">
        <w:rPr>
          <w:rFonts w:ascii="Times New Roman" w:hAnsi="Times New Roman" w:cs="Times New Roman"/>
          <w:sz w:val="28"/>
          <w:szCs w:val="28"/>
        </w:rPr>
        <w:t>are known</w:t>
      </w:r>
      <w:proofErr w:type="gramEnd"/>
      <w:r w:rsidRPr="00CB46DA">
        <w:rPr>
          <w:rFonts w:ascii="Times New Roman" w:hAnsi="Times New Roman" w:cs="Times New Roman"/>
          <w:sz w:val="28"/>
          <w:szCs w:val="28"/>
        </w:rPr>
        <w:t xml:space="preserve"> as cardiovascular drugs.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For this reason, drugs that act on the cardiovascular system </w:t>
      </w:r>
      <w:proofErr w:type="gramStart"/>
      <w:r w:rsidRPr="00CB46DA">
        <w:rPr>
          <w:rFonts w:ascii="Times New Roman" w:hAnsi="Times New Roman" w:cs="Times New Roman"/>
          <w:sz w:val="28"/>
          <w:szCs w:val="28"/>
        </w:rPr>
        <w:t>are considered</w:t>
      </w:r>
      <w:proofErr w:type="gramEnd"/>
      <w:r w:rsidRPr="00CB46DA">
        <w:rPr>
          <w:rFonts w:ascii="Times New Roman" w:hAnsi="Times New Roman" w:cs="Times New Roman"/>
          <w:sz w:val="28"/>
          <w:szCs w:val="28"/>
        </w:rPr>
        <w:t xml:space="preserve"> in the following groups: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1. Drugs used for heart failure</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2. Antiarrhythmic drugs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3. </w:t>
      </w:r>
      <w:proofErr w:type="spellStart"/>
      <w:r w:rsidRPr="00CB46DA">
        <w:rPr>
          <w:rFonts w:ascii="Times New Roman" w:hAnsi="Times New Roman" w:cs="Times New Roman"/>
          <w:sz w:val="28"/>
          <w:szCs w:val="28"/>
        </w:rPr>
        <w:t>Antiginal</w:t>
      </w:r>
      <w:proofErr w:type="spellEnd"/>
      <w:r w:rsidRPr="00CB46DA">
        <w:rPr>
          <w:rFonts w:ascii="Times New Roman" w:hAnsi="Times New Roman" w:cs="Times New Roman"/>
          <w:sz w:val="28"/>
          <w:szCs w:val="28"/>
        </w:rPr>
        <w:t xml:space="preserve"> preparations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4. Peripheral vasodilators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5. Antihypertensive drugs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6. Antihypertensive drugs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7. </w:t>
      </w:r>
      <w:proofErr w:type="spellStart"/>
      <w:r w:rsidRPr="00CB46DA">
        <w:rPr>
          <w:rFonts w:ascii="Times New Roman" w:hAnsi="Times New Roman" w:cs="Times New Roman"/>
          <w:sz w:val="28"/>
          <w:szCs w:val="28"/>
        </w:rPr>
        <w:t>Antihyperlipidemic</w:t>
      </w:r>
      <w:proofErr w:type="spellEnd"/>
      <w:r w:rsidRPr="00CB46DA">
        <w:rPr>
          <w:rFonts w:ascii="Times New Roman" w:hAnsi="Times New Roman" w:cs="Times New Roman"/>
          <w:sz w:val="28"/>
          <w:szCs w:val="28"/>
        </w:rPr>
        <w:t xml:space="preserve"> drugs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lastRenderedPageBreak/>
        <w:t>8. Blood products and hematopoietic systems.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9. Diuretics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10. Drugs used for violations of water and electrolyte balance.</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11. Drugs used for violations of the acid-base balance.</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Congestive heart failure is a clinical syndrome that occurs as a frequent complication in the last period of many cardiovascular diseases, including coronary heart disease, arterial hypertension, diabetes mellitus, and often occurs in old age.</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The main </w:t>
      </w:r>
      <w:proofErr w:type="spellStart"/>
      <w:r w:rsidRPr="00CB46DA">
        <w:rPr>
          <w:rFonts w:ascii="Times New Roman" w:hAnsi="Times New Roman" w:cs="Times New Roman"/>
          <w:sz w:val="28"/>
          <w:szCs w:val="28"/>
        </w:rPr>
        <w:t>etiology</w:t>
      </w:r>
      <w:proofErr w:type="spellEnd"/>
      <w:r w:rsidRPr="00CB46DA">
        <w:rPr>
          <w:rFonts w:ascii="Times New Roman" w:hAnsi="Times New Roman" w:cs="Times New Roman"/>
          <w:sz w:val="28"/>
          <w:szCs w:val="28"/>
        </w:rPr>
        <w:t xml:space="preserve"> of congestive heart failure is the inability to pump enough blood </w:t>
      </w:r>
      <w:proofErr w:type="gramStart"/>
      <w:r w:rsidRPr="00CB46DA">
        <w:rPr>
          <w:rFonts w:ascii="Times New Roman" w:hAnsi="Times New Roman" w:cs="Times New Roman"/>
          <w:sz w:val="28"/>
          <w:szCs w:val="28"/>
        </w:rPr>
        <w:t>to adequately carry</w:t>
      </w:r>
      <w:proofErr w:type="gramEnd"/>
      <w:r w:rsidRPr="00CB46DA">
        <w:rPr>
          <w:rFonts w:ascii="Times New Roman" w:hAnsi="Times New Roman" w:cs="Times New Roman"/>
          <w:sz w:val="28"/>
          <w:szCs w:val="28"/>
        </w:rPr>
        <w:t xml:space="preserve"> oxygen and other substances that the heart tissue needs.</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At the same time, dysfunction of the heart (dysfunction of the left ventricle), a decrease in exercise tolerance, shortness of breath, and an increase in ventricular arrhythmias </w:t>
      </w:r>
      <w:proofErr w:type="gramStart"/>
      <w:r w:rsidRPr="00CB46DA">
        <w:rPr>
          <w:rFonts w:ascii="Times New Roman" w:hAnsi="Times New Roman" w:cs="Times New Roman"/>
          <w:sz w:val="28"/>
          <w:szCs w:val="28"/>
        </w:rPr>
        <w:t>are observed</w:t>
      </w:r>
      <w:proofErr w:type="gramEnd"/>
      <w:r w:rsidRPr="00CB46DA">
        <w:rPr>
          <w:rFonts w:ascii="Times New Roman" w:hAnsi="Times New Roman" w:cs="Times New Roman"/>
          <w:sz w:val="28"/>
          <w:szCs w:val="28"/>
        </w:rPr>
        <w:t>.</w:t>
      </w:r>
    </w:p>
    <w:p w:rsidR="00CB46DA" w:rsidRP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As heart failure develops, </w:t>
      </w:r>
      <w:proofErr w:type="spellStart"/>
      <w:r w:rsidRPr="00CB46DA">
        <w:rPr>
          <w:rFonts w:ascii="Times New Roman" w:hAnsi="Times New Roman" w:cs="Times New Roman"/>
          <w:sz w:val="28"/>
          <w:szCs w:val="28"/>
        </w:rPr>
        <w:t>neurohormonal</w:t>
      </w:r>
      <w:proofErr w:type="spellEnd"/>
      <w:r w:rsidRPr="00CB46DA">
        <w:rPr>
          <w:rFonts w:ascii="Times New Roman" w:hAnsi="Times New Roman" w:cs="Times New Roman"/>
          <w:sz w:val="28"/>
          <w:szCs w:val="28"/>
        </w:rPr>
        <w:t xml:space="preserve"> mechanisms </w:t>
      </w:r>
      <w:proofErr w:type="gramStart"/>
      <w:r w:rsidRPr="00CB46DA">
        <w:rPr>
          <w:rFonts w:ascii="Times New Roman" w:hAnsi="Times New Roman" w:cs="Times New Roman"/>
          <w:sz w:val="28"/>
          <w:szCs w:val="28"/>
        </w:rPr>
        <w:t>are activated</w:t>
      </w:r>
      <w:proofErr w:type="gramEnd"/>
      <w:r w:rsidRPr="00CB46DA">
        <w:rPr>
          <w:rFonts w:ascii="Times New Roman" w:hAnsi="Times New Roman" w:cs="Times New Roman"/>
          <w:sz w:val="28"/>
          <w:szCs w:val="28"/>
        </w:rPr>
        <w:t xml:space="preserve"> in the body to compensate for its failure: the activity of the sympathetic nerve increases, the tone of the sympathetic vessels and the secretion of </w:t>
      </w:r>
      <w:proofErr w:type="spellStart"/>
      <w:r w:rsidRPr="00CB46DA">
        <w:rPr>
          <w:rFonts w:ascii="Times New Roman" w:hAnsi="Times New Roman" w:cs="Times New Roman"/>
          <w:sz w:val="28"/>
          <w:szCs w:val="28"/>
        </w:rPr>
        <w:t>catecholamines</w:t>
      </w:r>
      <w:proofErr w:type="spellEnd"/>
      <w:r w:rsidRPr="00CB46DA">
        <w:rPr>
          <w:rFonts w:ascii="Times New Roman" w:hAnsi="Times New Roman" w:cs="Times New Roman"/>
          <w:sz w:val="28"/>
          <w:szCs w:val="28"/>
        </w:rPr>
        <w:t xml:space="preserve"> from the adrenal medulla increase, the level of epinephrine and norepinephrine in plasma increases, tachycardia and vasoconstriction in peripheral vessels are observed.</w:t>
      </w:r>
    </w:p>
    <w:p w:rsidR="00CB46DA" w:rsidRDefault="00CB46DA" w:rsidP="00CB46DA">
      <w:pPr>
        <w:spacing w:after="0" w:line="240" w:lineRule="auto"/>
        <w:ind w:firstLine="720"/>
        <w:jc w:val="both"/>
        <w:rPr>
          <w:rFonts w:ascii="Times New Roman" w:hAnsi="Times New Roman" w:cs="Times New Roman"/>
          <w:sz w:val="28"/>
          <w:szCs w:val="28"/>
        </w:rPr>
      </w:pPr>
      <w:r w:rsidRPr="00CB46DA">
        <w:rPr>
          <w:rFonts w:ascii="Times New Roman" w:hAnsi="Times New Roman" w:cs="Times New Roman"/>
          <w:sz w:val="28"/>
          <w:szCs w:val="28"/>
        </w:rPr>
        <w:t xml:space="preserve">Drugs used in congestive heart failure (drugs with a positive inotropic effect) correct hemodynamic (blood pressure-related) disorders and their consequences. This group of drugs </w:t>
      </w:r>
      <w:proofErr w:type="gramStart"/>
      <w:r w:rsidRPr="00CB46DA">
        <w:rPr>
          <w:rFonts w:ascii="Times New Roman" w:hAnsi="Times New Roman" w:cs="Times New Roman"/>
          <w:sz w:val="28"/>
          <w:szCs w:val="28"/>
        </w:rPr>
        <w:t>can be divided</w:t>
      </w:r>
      <w:proofErr w:type="gramEnd"/>
      <w:r w:rsidRPr="00CB46DA">
        <w:rPr>
          <w:rFonts w:ascii="Times New Roman" w:hAnsi="Times New Roman" w:cs="Times New Roman"/>
          <w:sz w:val="28"/>
          <w:szCs w:val="28"/>
        </w:rPr>
        <w:t xml:space="preserve"> into the following subgroups: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1. Cardiac glycosides (digitalis group)</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2. Vasodilators and </w:t>
      </w:r>
      <w:proofErr w:type="spellStart"/>
      <w:r w:rsidRPr="00BE72AA">
        <w:rPr>
          <w:rFonts w:ascii="Times New Roman" w:hAnsi="Times New Roman" w:cs="Times New Roman"/>
          <w:sz w:val="28"/>
          <w:szCs w:val="28"/>
        </w:rPr>
        <w:t>sympathomimetics</w:t>
      </w:r>
      <w:proofErr w:type="spellEnd"/>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3. </w:t>
      </w:r>
      <w:proofErr w:type="spellStart"/>
      <w:r w:rsidRPr="00BE72AA">
        <w:rPr>
          <w:rFonts w:ascii="Times New Roman" w:hAnsi="Times New Roman" w:cs="Times New Roman"/>
          <w:sz w:val="28"/>
          <w:szCs w:val="28"/>
        </w:rPr>
        <w:t>Cardiotonic</w:t>
      </w:r>
      <w:proofErr w:type="spellEnd"/>
      <w:r w:rsidRPr="00BE72AA">
        <w:rPr>
          <w:rFonts w:ascii="Times New Roman" w:hAnsi="Times New Roman" w:cs="Times New Roman"/>
          <w:sz w:val="28"/>
          <w:szCs w:val="28"/>
        </w:rPr>
        <w:t xml:space="preserve"> drugs based on xanthine derivatives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4. Diuretics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5. ACE inhibitors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6. Phosphodiesterase derivatives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Before starting treatment for heart failure, the degree of failure </w:t>
      </w:r>
      <w:proofErr w:type="gramStart"/>
      <w:r w:rsidRPr="00BE72AA">
        <w:rPr>
          <w:rFonts w:ascii="Times New Roman" w:hAnsi="Times New Roman" w:cs="Times New Roman"/>
          <w:sz w:val="28"/>
          <w:szCs w:val="28"/>
        </w:rPr>
        <w:t>should be assessed</w:t>
      </w:r>
      <w:proofErr w:type="gramEnd"/>
      <w:r w:rsidRPr="00BE72AA">
        <w:rPr>
          <w:rFonts w:ascii="Times New Roman" w:hAnsi="Times New Roman" w:cs="Times New Roman"/>
          <w:sz w:val="28"/>
          <w:szCs w:val="28"/>
        </w:rPr>
        <w:t xml:space="preserve"> if the type of disability is present. In cases of symptoms at rest or during exercise, cardiac </w:t>
      </w:r>
      <w:proofErr w:type="spellStart"/>
      <w:r w:rsidRPr="00BE72AA">
        <w:rPr>
          <w:rFonts w:ascii="Times New Roman" w:hAnsi="Times New Roman" w:cs="Times New Roman"/>
          <w:sz w:val="28"/>
          <w:szCs w:val="28"/>
        </w:rPr>
        <w:t>glycorside</w:t>
      </w:r>
      <w:proofErr w:type="spellEnd"/>
      <w:r w:rsidRPr="00BE72AA">
        <w:rPr>
          <w:rFonts w:ascii="Times New Roman" w:hAnsi="Times New Roman" w:cs="Times New Roman"/>
          <w:sz w:val="28"/>
          <w:szCs w:val="28"/>
        </w:rPr>
        <w:t xml:space="preserve"> and diuretic therapy are used. If necessary, ACE inhibitors or vasodilators </w:t>
      </w:r>
      <w:proofErr w:type="gramStart"/>
      <w:r w:rsidRPr="00BE72AA">
        <w:rPr>
          <w:rFonts w:ascii="Times New Roman" w:hAnsi="Times New Roman" w:cs="Times New Roman"/>
          <w:sz w:val="28"/>
          <w:szCs w:val="28"/>
        </w:rPr>
        <w:t>are added</w:t>
      </w:r>
      <w:proofErr w:type="gramEnd"/>
      <w:r w:rsidRPr="00BE72AA">
        <w:rPr>
          <w:rFonts w:ascii="Times New Roman" w:hAnsi="Times New Roman" w:cs="Times New Roman"/>
          <w:sz w:val="28"/>
          <w:szCs w:val="28"/>
        </w:rPr>
        <w:t xml:space="preserve"> to them. Isosorbide </w:t>
      </w:r>
      <w:proofErr w:type="spellStart"/>
      <w:r w:rsidRPr="00BE72AA">
        <w:rPr>
          <w:rFonts w:ascii="Times New Roman" w:hAnsi="Times New Roman" w:cs="Times New Roman"/>
          <w:sz w:val="28"/>
          <w:szCs w:val="28"/>
        </w:rPr>
        <w:t>dinitrate</w:t>
      </w:r>
      <w:proofErr w:type="spellEnd"/>
      <w:r w:rsidRPr="00BE72AA">
        <w:rPr>
          <w:rFonts w:ascii="Times New Roman" w:hAnsi="Times New Roman" w:cs="Times New Roman"/>
          <w:sz w:val="28"/>
          <w:szCs w:val="28"/>
        </w:rPr>
        <w:t xml:space="preserve"> and a combination of </w:t>
      </w:r>
      <w:proofErr w:type="spellStart"/>
      <w:r w:rsidRPr="00BE72AA">
        <w:rPr>
          <w:rFonts w:ascii="Times New Roman" w:hAnsi="Times New Roman" w:cs="Times New Roman"/>
          <w:sz w:val="28"/>
          <w:szCs w:val="28"/>
        </w:rPr>
        <w:t>hydralazines</w:t>
      </w:r>
      <w:proofErr w:type="spellEnd"/>
      <w:r w:rsidRPr="00BE72AA">
        <w:rPr>
          <w:rFonts w:ascii="Times New Roman" w:hAnsi="Times New Roman" w:cs="Times New Roman"/>
          <w:sz w:val="28"/>
          <w:szCs w:val="28"/>
        </w:rPr>
        <w:t xml:space="preserve"> or </w:t>
      </w:r>
      <w:proofErr w:type="spellStart"/>
      <w:r w:rsidRPr="00BE72AA">
        <w:rPr>
          <w:rFonts w:ascii="Times New Roman" w:hAnsi="Times New Roman" w:cs="Times New Roman"/>
          <w:sz w:val="28"/>
          <w:szCs w:val="28"/>
        </w:rPr>
        <w:t>pyrazosin</w:t>
      </w:r>
      <w:proofErr w:type="spellEnd"/>
      <w:r w:rsidRPr="00BE72AA">
        <w:rPr>
          <w:rFonts w:ascii="Times New Roman" w:hAnsi="Times New Roman" w:cs="Times New Roman"/>
          <w:sz w:val="28"/>
          <w:szCs w:val="28"/>
        </w:rPr>
        <w:t xml:space="preserve"> </w:t>
      </w:r>
      <w:proofErr w:type="gramStart"/>
      <w:r>
        <w:rPr>
          <w:rFonts w:ascii="Times New Roman" w:hAnsi="Times New Roman" w:cs="Times New Roman"/>
          <w:sz w:val="28"/>
          <w:szCs w:val="28"/>
        </w:rPr>
        <w:t>are often used</w:t>
      </w:r>
      <w:proofErr w:type="gramEnd"/>
      <w:r>
        <w:rPr>
          <w:rFonts w:ascii="Times New Roman" w:hAnsi="Times New Roman" w:cs="Times New Roman"/>
          <w:sz w:val="28"/>
          <w:szCs w:val="28"/>
        </w:rPr>
        <w:t xml:space="preserve"> as vasodilators.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1. Cardiac glycosides (digitalis group):</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Glycosides derived from digitalis species (Digitalis) increase the contractility of the heart muscle, have a positive inotropic effect and strengthen the heart. Cardiac glycosides </w:t>
      </w:r>
      <w:proofErr w:type="gramStart"/>
      <w:r w:rsidRPr="00BE72AA">
        <w:rPr>
          <w:rFonts w:ascii="Times New Roman" w:hAnsi="Times New Roman" w:cs="Times New Roman"/>
          <w:sz w:val="28"/>
          <w:szCs w:val="28"/>
        </w:rPr>
        <w:t>are used</w:t>
      </w:r>
      <w:proofErr w:type="gramEnd"/>
      <w:r w:rsidRPr="00BE72AA">
        <w:rPr>
          <w:rFonts w:ascii="Times New Roman" w:hAnsi="Times New Roman" w:cs="Times New Roman"/>
          <w:sz w:val="28"/>
          <w:szCs w:val="28"/>
        </w:rPr>
        <w:t xml:space="preserve"> in the treatment of chronic heart failure, which is manifested, as a rule, by a decrease in cardiac output and in violation of the systolic function of the ventricles.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The main indications for the appointment of cardiac glycosides are acute and chronic heart failure, atrial fibrillation and flutter, paroxysmal tachycardia. An absolute contraindication is intoxication with glycosides.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lastRenderedPageBreak/>
        <w:t xml:space="preserve">There are natural glycosides (primary, </w:t>
      </w:r>
      <w:proofErr w:type="spellStart"/>
      <w:r w:rsidRPr="00BE72AA">
        <w:rPr>
          <w:rFonts w:ascii="Times New Roman" w:hAnsi="Times New Roman" w:cs="Times New Roman"/>
          <w:sz w:val="28"/>
          <w:szCs w:val="28"/>
        </w:rPr>
        <w:t>genin</w:t>
      </w:r>
      <w:proofErr w:type="spellEnd"/>
      <w:r w:rsidRPr="00BE72AA">
        <w:rPr>
          <w:rFonts w:ascii="Times New Roman" w:hAnsi="Times New Roman" w:cs="Times New Roman"/>
          <w:sz w:val="28"/>
          <w:szCs w:val="28"/>
        </w:rPr>
        <w:t xml:space="preserve">) and secondary ones, formed from primary ones and containing </w:t>
      </w:r>
      <w:proofErr w:type="gramStart"/>
      <w:r w:rsidRPr="00BE72AA">
        <w:rPr>
          <w:rFonts w:ascii="Times New Roman" w:hAnsi="Times New Roman" w:cs="Times New Roman"/>
          <w:sz w:val="28"/>
          <w:szCs w:val="28"/>
        </w:rPr>
        <w:t>1</w:t>
      </w:r>
      <w:proofErr w:type="gramEnd"/>
      <w:r w:rsidRPr="00BE72AA">
        <w:rPr>
          <w:rFonts w:ascii="Times New Roman" w:hAnsi="Times New Roman" w:cs="Times New Roman"/>
          <w:sz w:val="28"/>
          <w:szCs w:val="28"/>
        </w:rPr>
        <w:t xml:space="preserve"> or 2 sugar molecules less than primary ones.</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Establishing the structure of cardiac glycosides of </w:t>
      </w:r>
      <w:proofErr w:type="spellStart"/>
      <w:r w:rsidRPr="00BE72AA">
        <w:rPr>
          <w:rFonts w:ascii="Times New Roman" w:hAnsi="Times New Roman" w:cs="Times New Roman"/>
          <w:sz w:val="28"/>
          <w:szCs w:val="28"/>
        </w:rPr>
        <w:t>cardenolides</w:t>
      </w:r>
      <w:proofErr w:type="spellEnd"/>
      <w:r w:rsidRPr="00BE72AA">
        <w:rPr>
          <w:rFonts w:ascii="Times New Roman" w:hAnsi="Times New Roman" w:cs="Times New Roman"/>
          <w:sz w:val="28"/>
          <w:szCs w:val="28"/>
        </w:rPr>
        <w:t xml:space="preserve"> </w:t>
      </w:r>
      <w:proofErr w:type="gramStart"/>
      <w:r w:rsidRPr="00BE72AA">
        <w:rPr>
          <w:rFonts w:ascii="Times New Roman" w:hAnsi="Times New Roman" w:cs="Times New Roman"/>
          <w:sz w:val="28"/>
          <w:szCs w:val="28"/>
        </w:rPr>
        <w:t>was reduced</w:t>
      </w:r>
      <w:proofErr w:type="gramEnd"/>
      <w:r w:rsidRPr="00BE72AA">
        <w:rPr>
          <w:rFonts w:ascii="Times New Roman" w:hAnsi="Times New Roman" w:cs="Times New Roman"/>
          <w:sz w:val="28"/>
          <w:szCs w:val="28"/>
        </w:rPr>
        <w:t xml:space="preserve"> to establishing the structure of </w:t>
      </w:r>
      <w:proofErr w:type="spellStart"/>
      <w:r w:rsidRPr="00BE72AA">
        <w:rPr>
          <w:rFonts w:ascii="Times New Roman" w:hAnsi="Times New Roman" w:cs="Times New Roman"/>
          <w:sz w:val="28"/>
          <w:szCs w:val="28"/>
        </w:rPr>
        <w:t>aglycone</w:t>
      </w:r>
      <w:proofErr w:type="spellEnd"/>
      <w:r w:rsidRPr="00BE72AA">
        <w:rPr>
          <w:rFonts w:ascii="Times New Roman" w:hAnsi="Times New Roman" w:cs="Times New Roman"/>
          <w:sz w:val="28"/>
          <w:szCs w:val="28"/>
        </w:rPr>
        <w:t>.</w:t>
      </w:r>
    </w:p>
    <w:p w:rsidR="00BE72AA" w:rsidRPr="00BE72AA" w:rsidRDefault="00BE72AA" w:rsidP="00BE72AA">
      <w:pPr>
        <w:spacing w:after="0" w:line="240" w:lineRule="auto"/>
        <w:ind w:firstLine="720"/>
        <w:jc w:val="both"/>
        <w:rPr>
          <w:rFonts w:ascii="Times New Roman" w:hAnsi="Times New Roman" w:cs="Times New Roman"/>
          <w:sz w:val="28"/>
          <w:szCs w:val="28"/>
        </w:rPr>
      </w:pPr>
      <w:proofErr w:type="spellStart"/>
      <w:r w:rsidRPr="00BE72AA">
        <w:rPr>
          <w:rFonts w:ascii="Times New Roman" w:hAnsi="Times New Roman" w:cs="Times New Roman"/>
          <w:sz w:val="28"/>
          <w:szCs w:val="28"/>
        </w:rPr>
        <w:t>Aglycones</w:t>
      </w:r>
      <w:proofErr w:type="spellEnd"/>
      <w:r w:rsidRPr="00BE72AA">
        <w:rPr>
          <w:rFonts w:ascii="Times New Roman" w:hAnsi="Times New Roman" w:cs="Times New Roman"/>
          <w:sz w:val="28"/>
          <w:szCs w:val="28"/>
        </w:rPr>
        <w:t xml:space="preserve"> of cardiac glycosides contain 23 or 24 carbon atoms and differ in the degree of oxidation. They contain at least </w:t>
      </w:r>
      <w:proofErr w:type="gramStart"/>
      <w:r w:rsidRPr="00BE72AA">
        <w:rPr>
          <w:rFonts w:ascii="Times New Roman" w:hAnsi="Times New Roman" w:cs="Times New Roman"/>
          <w:sz w:val="28"/>
          <w:szCs w:val="28"/>
        </w:rPr>
        <w:t>2</w:t>
      </w:r>
      <w:proofErr w:type="gramEnd"/>
      <w:r w:rsidRPr="00BE72AA">
        <w:rPr>
          <w:rFonts w:ascii="Times New Roman" w:hAnsi="Times New Roman" w:cs="Times New Roman"/>
          <w:sz w:val="28"/>
          <w:szCs w:val="28"/>
        </w:rPr>
        <w:t xml:space="preserve"> hydroxyl groups, some contain an aldehyde group. All </w:t>
      </w:r>
      <w:proofErr w:type="spellStart"/>
      <w:r w:rsidRPr="00BE72AA">
        <w:rPr>
          <w:rFonts w:ascii="Times New Roman" w:hAnsi="Times New Roman" w:cs="Times New Roman"/>
          <w:sz w:val="28"/>
          <w:szCs w:val="28"/>
        </w:rPr>
        <w:t>aglycones</w:t>
      </w:r>
      <w:proofErr w:type="spellEnd"/>
      <w:r w:rsidRPr="00BE72AA">
        <w:rPr>
          <w:rFonts w:ascii="Times New Roman" w:hAnsi="Times New Roman" w:cs="Times New Roman"/>
          <w:sz w:val="28"/>
          <w:szCs w:val="28"/>
        </w:rPr>
        <w:t xml:space="preserve"> contain an unsaturated lactone ring.</w:t>
      </w:r>
    </w:p>
    <w:p w:rsidR="00BE72AA" w:rsidRP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Some glycosides contain in the 10th position not a methyl angular group, but an aldehyde one (glycosides of </w:t>
      </w:r>
      <w:proofErr w:type="spellStart"/>
      <w:r w:rsidRPr="00BE72AA">
        <w:rPr>
          <w:rFonts w:ascii="Times New Roman" w:hAnsi="Times New Roman" w:cs="Times New Roman"/>
          <w:sz w:val="28"/>
          <w:szCs w:val="28"/>
        </w:rPr>
        <w:t>strophanthus</w:t>
      </w:r>
      <w:proofErr w:type="spellEnd"/>
      <w:r w:rsidRPr="00BE72AA">
        <w:rPr>
          <w:rFonts w:ascii="Times New Roman" w:hAnsi="Times New Roman" w:cs="Times New Roman"/>
          <w:sz w:val="28"/>
          <w:szCs w:val="28"/>
        </w:rPr>
        <w:t>, lily of the valley).</w:t>
      </w:r>
    </w:p>
    <w:p w:rsidR="00CB46D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hAnsi="Times New Roman" w:cs="Times New Roman"/>
          <w:sz w:val="28"/>
          <w:szCs w:val="28"/>
        </w:rPr>
        <w:t xml:space="preserve">Based on numerous studies, it </w:t>
      </w:r>
      <w:proofErr w:type="gramStart"/>
      <w:r w:rsidRPr="00BE72AA">
        <w:rPr>
          <w:rFonts w:ascii="Times New Roman" w:hAnsi="Times New Roman" w:cs="Times New Roman"/>
          <w:sz w:val="28"/>
          <w:szCs w:val="28"/>
        </w:rPr>
        <w:t>was found</w:t>
      </w:r>
      <w:proofErr w:type="gramEnd"/>
      <w:r w:rsidRPr="00BE72AA">
        <w:rPr>
          <w:rFonts w:ascii="Times New Roman" w:hAnsi="Times New Roman" w:cs="Times New Roman"/>
          <w:sz w:val="28"/>
          <w:szCs w:val="28"/>
        </w:rPr>
        <w:t xml:space="preserve"> that the basis of the structure of all cardiac glycosides is the core of </w:t>
      </w:r>
      <w:proofErr w:type="spellStart"/>
      <w:r w:rsidRPr="00BE72AA">
        <w:rPr>
          <w:rFonts w:ascii="Times New Roman" w:hAnsi="Times New Roman" w:cs="Times New Roman"/>
          <w:sz w:val="28"/>
          <w:szCs w:val="28"/>
        </w:rPr>
        <w:t>cyclo-pentanperhydrophenanthrene</w:t>
      </w:r>
      <w:proofErr w:type="spellEnd"/>
      <w:r w:rsidRPr="00BE72AA">
        <w:rPr>
          <w:rFonts w:ascii="Times New Roman" w:hAnsi="Times New Roman" w:cs="Times New Roman"/>
          <w:sz w:val="28"/>
          <w:szCs w:val="28"/>
        </w:rPr>
        <w:t>, to which an unsaturated lactone ring with a double bond with β, α - position is attached in the 17th position, and in the 3rd position through an oxygen atom - a sugar residue:</w:t>
      </w:r>
    </w:p>
    <w:p w:rsidR="00BE72AA" w:rsidRDefault="00BE72AA" w:rsidP="00BE72AA">
      <w:pPr>
        <w:spacing w:after="0" w:line="240" w:lineRule="auto"/>
        <w:ind w:firstLine="720"/>
        <w:jc w:val="both"/>
        <w:rPr>
          <w:rFonts w:ascii="Times New Roman" w:hAnsi="Times New Roman" w:cs="Times New Roman"/>
          <w:sz w:val="28"/>
          <w:szCs w:val="28"/>
        </w:rPr>
      </w:pPr>
      <w:r w:rsidRPr="00BE72AA">
        <w:rPr>
          <w:rFonts w:ascii="Times New Roman" w:eastAsia="Calibri" w:hAnsi="Times New Roman" w:cs="Times New Roman"/>
          <w:noProof/>
          <w:sz w:val="28"/>
          <w:szCs w:val="28"/>
          <w:lang w:eastAsia="en-GB"/>
        </w:rPr>
        <w:drawing>
          <wp:inline distT="0" distB="0" distL="0" distR="0" wp14:anchorId="11AC224C" wp14:editId="13AC76B5">
            <wp:extent cx="3362325" cy="1647825"/>
            <wp:effectExtent l="0" t="0" r="9525" b="9525"/>
            <wp:docPr id="1" name="Рисунок 1" descr="https://farmf.ru/wp-content/uploads/2021/01/word-image-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f.ru/wp-content/uploads/2021/01/word-image-127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325" cy="1647825"/>
                    </a:xfrm>
                    <a:prstGeom prst="rect">
                      <a:avLst/>
                    </a:prstGeom>
                    <a:noFill/>
                    <a:ln>
                      <a:noFill/>
                    </a:ln>
                  </pic:spPr>
                </pic:pic>
              </a:graphicData>
            </a:graphic>
          </wp:inline>
        </w:drawing>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Mandatory elements of the manifestation of </w:t>
      </w:r>
      <w:proofErr w:type="spellStart"/>
      <w:r w:rsidRPr="004D78CF">
        <w:rPr>
          <w:rFonts w:ascii="Times New Roman" w:hAnsi="Times New Roman" w:cs="Times New Roman"/>
          <w:sz w:val="28"/>
          <w:szCs w:val="28"/>
          <w:lang w:val="en-US"/>
        </w:rPr>
        <w:t>cardiotonic</w:t>
      </w:r>
      <w:proofErr w:type="spellEnd"/>
      <w:r w:rsidRPr="004D78CF">
        <w:rPr>
          <w:rFonts w:ascii="Times New Roman" w:hAnsi="Times New Roman" w:cs="Times New Roman"/>
          <w:sz w:val="28"/>
          <w:szCs w:val="28"/>
          <w:lang w:val="en-US"/>
        </w:rPr>
        <w:t xml:space="preserve"> activity are, in addition to β, α -unsaturated ϒ-lactone ring at C17, the presence of a tertiary β-oriented OH group at C14 and a carbohydrate fragment at C3, and also (unlike other natural steroids) , cis-joint of rings C and D. </w:t>
      </w:r>
      <w:proofErr w:type="spellStart"/>
      <w:r w:rsidRPr="004D78CF">
        <w:rPr>
          <w:rFonts w:ascii="Times New Roman" w:hAnsi="Times New Roman" w:cs="Times New Roman"/>
          <w:sz w:val="28"/>
          <w:szCs w:val="28"/>
          <w:lang w:val="en-US"/>
        </w:rPr>
        <w:t>Aglycones</w:t>
      </w:r>
      <w:proofErr w:type="spellEnd"/>
      <w:r w:rsidRPr="004D78CF">
        <w:rPr>
          <w:rFonts w:ascii="Times New Roman" w:hAnsi="Times New Roman" w:cs="Times New Roman"/>
          <w:sz w:val="28"/>
          <w:szCs w:val="28"/>
          <w:lang w:val="en-US"/>
        </w:rPr>
        <w:t xml:space="preserve"> differ in configuration and number of substituents. The spatial configuration is determined by the articulation of the rings A, B, C, D, as well as the arrangement of substituents at C10, C12, C13, </w:t>
      </w:r>
      <w:proofErr w:type="gramStart"/>
      <w:r w:rsidRPr="004D78CF">
        <w:rPr>
          <w:rFonts w:ascii="Times New Roman" w:hAnsi="Times New Roman" w:cs="Times New Roman"/>
          <w:sz w:val="28"/>
          <w:szCs w:val="28"/>
          <w:lang w:val="en-US"/>
        </w:rPr>
        <w:t>C14</w:t>
      </w:r>
      <w:proofErr w:type="gramEnd"/>
      <w:r w:rsidRPr="004D78CF">
        <w:rPr>
          <w:rFonts w:ascii="Times New Roman" w:hAnsi="Times New Roman" w:cs="Times New Roman"/>
          <w:sz w:val="28"/>
          <w:szCs w:val="28"/>
          <w:lang w:val="en-US"/>
        </w:rPr>
        <w:t>.</w:t>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In addition to the cis-joint of </w:t>
      </w:r>
      <w:proofErr w:type="gramStart"/>
      <w:r w:rsidRPr="004D78CF">
        <w:rPr>
          <w:rFonts w:ascii="Times New Roman" w:hAnsi="Times New Roman" w:cs="Times New Roman"/>
          <w:sz w:val="28"/>
          <w:szCs w:val="28"/>
          <w:lang w:val="en-US"/>
        </w:rPr>
        <w:t>rings</w:t>
      </w:r>
      <w:proofErr w:type="gramEnd"/>
      <w:r w:rsidRPr="004D78CF">
        <w:rPr>
          <w:rFonts w:ascii="Times New Roman" w:hAnsi="Times New Roman" w:cs="Times New Roman"/>
          <w:sz w:val="28"/>
          <w:szCs w:val="28"/>
          <w:lang w:val="en-US"/>
        </w:rPr>
        <w:t xml:space="preserve"> C and D mentioned for </w:t>
      </w:r>
      <w:proofErr w:type="spellStart"/>
      <w:r w:rsidRPr="004D78CF">
        <w:rPr>
          <w:rFonts w:ascii="Times New Roman" w:hAnsi="Times New Roman" w:cs="Times New Roman"/>
          <w:sz w:val="28"/>
          <w:szCs w:val="28"/>
          <w:lang w:val="en-US"/>
        </w:rPr>
        <w:t>cardiosteroids</w:t>
      </w:r>
      <w:proofErr w:type="spellEnd"/>
      <w:r w:rsidRPr="004D78CF">
        <w:rPr>
          <w:rFonts w:ascii="Times New Roman" w:hAnsi="Times New Roman" w:cs="Times New Roman"/>
          <w:sz w:val="28"/>
          <w:szCs w:val="28"/>
          <w:lang w:val="en-US"/>
        </w:rPr>
        <w:t>), they are characterized by cis- or trans-joint of rings A and B and trans-joint of rings B and C.</w:t>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proofErr w:type="spellStart"/>
      <w:r w:rsidRPr="004D78CF">
        <w:rPr>
          <w:rFonts w:ascii="Times New Roman" w:hAnsi="Times New Roman" w:cs="Times New Roman"/>
          <w:sz w:val="28"/>
          <w:szCs w:val="28"/>
          <w:lang w:val="en-US"/>
        </w:rPr>
        <w:t>Cardiosteroids</w:t>
      </w:r>
      <w:proofErr w:type="spellEnd"/>
      <w:r w:rsidRPr="004D78CF">
        <w:rPr>
          <w:rFonts w:ascii="Times New Roman" w:hAnsi="Times New Roman" w:cs="Times New Roman"/>
          <w:sz w:val="28"/>
          <w:szCs w:val="28"/>
          <w:lang w:val="en-US"/>
        </w:rPr>
        <w:t xml:space="preserve">, unlike other steroids, have a specific spatial orientation of the molecule. Relative to ring B, ring C always occupies a </w:t>
      </w:r>
      <w:proofErr w:type="gramStart"/>
      <w:r w:rsidRPr="004D78CF">
        <w:rPr>
          <w:rFonts w:ascii="Times New Roman" w:hAnsi="Times New Roman" w:cs="Times New Roman"/>
          <w:sz w:val="28"/>
          <w:szCs w:val="28"/>
          <w:lang w:val="en-US"/>
        </w:rPr>
        <w:t>trans</w:t>
      </w:r>
      <w:proofErr w:type="gramEnd"/>
      <w:r w:rsidRPr="004D78CF">
        <w:rPr>
          <w:rFonts w:ascii="Times New Roman" w:hAnsi="Times New Roman" w:cs="Times New Roman"/>
          <w:sz w:val="28"/>
          <w:szCs w:val="28"/>
          <w:lang w:val="en-US"/>
        </w:rPr>
        <w:t xml:space="preserve"> position. C/D rings, unlike other natural steroids, always have a cis-joint. Rings A/B can have both cis- and trans-spatial orientation. Glycosides with cis-joint A/B rings are highly active.</w:t>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Cardiac glycosides according to the nature of the substituent in the 10th position </w:t>
      </w:r>
      <w:proofErr w:type="gramStart"/>
      <w:r w:rsidRPr="004D78CF">
        <w:rPr>
          <w:rFonts w:ascii="Times New Roman" w:hAnsi="Times New Roman" w:cs="Times New Roman"/>
          <w:sz w:val="28"/>
          <w:szCs w:val="28"/>
          <w:lang w:val="en-US"/>
        </w:rPr>
        <w:t>can be divided</w:t>
      </w:r>
      <w:proofErr w:type="gramEnd"/>
      <w:r w:rsidRPr="004D78CF">
        <w:rPr>
          <w:rFonts w:ascii="Times New Roman" w:hAnsi="Times New Roman" w:cs="Times New Roman"/>
          <w:sz w:val="28"/>
          <w:szCs w:val="28"/>
          <w:lang w:val="en-US"/>
        </w:rPr>
        <w:t xml:space="preserve"> into 2 groups:</w:t>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1) </w:t>
      </w:r>
      <w:proofErr w:type="gramStart"/>
      <w:r w:rsidRPr="004D78CF">
        <w:rPr>
          <w:rFonts w:ascii="Times New Roman" w:hAnsi="Times New Roman" w:cs="Times New Roman"/>
          <w:sz w:val="28"/>
          <w:szCs w:val="28"/>
          <w:lang w:val="en-US"/>
        </w:rPr>
        <w:t>subgroup</w:t>
      </w:r>
      <w:proofErr w:type="gramEnd"/>
      <w:r w:rsidRPr="004D78CF">
        <w:rPr>
          <w:rFonts w:ascii="Times New Roman" w:hAnsi="Times New Roman" w:cs="Times New Roman"/>
          <w:sz w:val="28"/>
          <w:szCs w:val="28"/>
          <w:lang w:val="en-US"/>
        </w:rPr>
        <w:t xml:space="preserve"> of foxglove - in position C10 contains -CH3 group;</w:t>
      </w:r>
    </w:p>
    <w:p w:rsidR="004D78CF" w:rsidRPr="004D78CF"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2) </w:t>
      </w:r>
      <w:proofErr w:type="spellStart"/>
      <w:proofErr w:type="gramStart"/>
      <w:r w:rsidRPr="004D78CF">
        <w:rPr>
          <w:rFonts w:ascii="Times New Roman" w:hAnsi="Times New Roman" w:cs="Times New Roman"/>
          <w:sz w:val="28"/>
          <w:szCs w:val="28"/>
          <w:lang w:val="en-US"/>
        </w:rPr>
        <w:t>strophanthus</w:t>
      </w:r>
      <w:proofErr w:type="spellEnd"/>
      <w:proofErr w:type="gramEnd"/>
      <w:r w:rsidRPr="004D78CF">
        <w:rPr>
          <w:rFonts w:ascii="Times New Roman" w:hAnsi="Times New Roman" w:cs="Times New Roman"/>
          <w:sz w:val="28"/>
          <w:szCs w:val="28"/>
          <w:lang w:val="en-US"/>
        </w:rPr>
        <w:t xml:space="preserve"> subgroup - in position C10 contains an aldehyde group.</w:t>
      </w:r>
    </w:p>
    <w:p w:rsidR="00BE72AA" w:rsidRDefault="004D78CF" w:rsidP="004D78CF">
      <w:pPr>
        <w:spacing w:after="0" w:line="240" w:lineRule="auto"/>
        <w:ind w:firstLine="720"/>
        <w:jc w:val="both"/>
        <w:rPr>
          <w:rFonts w:ascii="Times New Roman" w:hAnsi="Times New Roman" w:cs="Times New Roman"/>
          <w:sz w:val="28"/>
          <w:szCs w:val="28"/>
          <w:lang w:val="en-US"/>
        </w:rPr>
      </w:pPr>
      <w:r w:rsidRPr="004D78CF">
        <w:rPr>
          <w:rFonts w:ascii="Times New Roman" w:hAnsi="Times New Roman" w:cs="Times New Roman"/>
          <w:sz w:val="28"/>
          <w:szCs w:val="28"/>
          <w:lang w:val="en-US"/>
        </w:rPr>
        <w:t xml:space="preserve">According to the size of the lactone cycle of varying degrees of saturation, they </w:t>
      </w:r>
      <w:proofErr w:type="gramStart"/>
      <w:r w:rsidRPr="004D78CF">
        <w:rPr>
          <w:rFonts w:ascii="Times New Roman" w:hAnsi="Times New Roman" w:cs="Times New Roman"/>
          <w:sz w:val="28"/>
          <w:szCs w:val="28"/>
          <w:lang w:val="en-US"/>
        </w:rPr>
        <w:t>are classified</w:t>
      </w:r>
      <w:proofErr w:type="gramEnd"/>
      <w:r w:rsidRPr="004D78CF">
        <w:rPr>
          <w:rFonts w:ascii="Times New Roman" w:hAnsi="Times New Roman" w:cs="Times New Roman"/>
          <w:sz w:val="28"/>
          <w:szCs w:val="28"/>
          <w:lang w:val="en-US"/>
        </w:rPr>
        <w:t xml:space="preserve"> into </w:t>
      </w:r>
      <w:proofErr w:type="spellStart"/>
      <w:r w:rsidRPr="004D78CF">
        <w:rPr>
          <w:rFonts w:ascii="Times New Roman" w:hAnsi="Times New Roman" w:cs="Times New Roman"/>
          <w:sz w:val="28"/>
          <w:szCs w:val="28"/>
          <w:lang w:val="en-US"/>
        </w:rPr>
        <w:t>cardenolides</w:t>
      </w:r>
      <w:proofErr w:type="spellEnd"/>
      <w:r w:rsidRPr="004D78CF">
        <w:rPr>
          <w:rFonts w:ascii="Times New Roman" w:hAnsi="Times New Roman" w:cs="Times New Roman"/>
          <w:sz w:val="28"/>
          <w:szCs w:val="28"/>
          <w:lang w:val="en-US"/>
        </w:rPr>
        <w:t xml:space="preserve"> and </w:t>
      </w:r>
      <w:proofErr w:type="spellStart"/>
      <w:r w:rsidRPr="004D78CF">
        <w:rPr>
          <w:rFonts w:ascii="Times New Roman" w:hAnsi="Times New Roman" w:cs="Times New Roman"/>
          <w:sz w:val="28"/>
          <w:szCs w:val="28"/>
          <w:lang w:val="en-US"/>
        </w:rPr>
        <w:t>bufadienolides</w:t>
      </w:r>
      <w:proofErr w:type="spellEnd"/>
      <w:r w:rsidRPr="004D78CF">
        <w:rPr>
          <w:rFonts w:ascii="Times New Roman" w:hAnsi="Times New Roman" w:cs="Times New Roman"/>
          <w:sz w:val="28"/>
          <w:szCs w:val="28"/>
          <w:lang w:val="en-US"/>
        </w:rPr>
        <w:t>.</w:t>
      </w:r>
    </w:p>
    <w:p w:rsidR="004D78CF" w:rsidRDefault="00360187" w:rsidP="004D78C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eastAsia="en-GB"/>
        </w:rPr>
        <w:lastRenderedPageBreak/>
        <w:drawing>
          <wp:inline distT="0" distB="0" distL="0" distR="0" wp14:anchorId="3C9591AA" wp14:editId="51020431">
            <wp:extent cx="5286375" cy="2114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2114550"/>
                    </a:xfrm>
                    <a:prstGeom prst="rect">
                      <a:avLst/>
                    </a:prstGeom>
                    <a:noFill/>
                    <a:ln>
                      <a:noFill/>
                    </a:ln>
                  </pic:spPr>
                </pic:pic>
              </a:graphicData>
            </a:graphic>
          </wp:inline>
        </w:drawing>
      </w:r>
    </w:p>
    <w:p w:rsidR="007B376F" w:rsidRDefault="007B376F" w:rsidP="004D78CF">
      <w:pPr>
        <w:spacing w:after="0" w:line="240" w:lineRule="auto"/>
        <w:ind w:firstLine="720"/>
        <w:jc w:val="both"/>
        <w:rPr>
          <w:rFonts w:ascii="Times New Roman" w:hAnsi="Times New Roman" w:cs="Times New Roman"/>
          <w:sz w:val="28"/>
          <w:szCs w:val="28"/>
          <w:lang w:val="en-US"/>
        </w:rPr>
      </w:pPr>
    </w:p>
    <w:p w:rsidR="00A90C42" w:rsidRPr="00A90C42" w:rsidRDefault="007B376F" w:rsidP="00A90C4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az-Latn-AZ"/>
        </w:rPr>
        <w:t xml:space="preserve">                        </w:t>
      </w:r>
      <w:proofErr w:type="spellStart"/>
      <w:r w:rsidR="009A2F96" w:rsidRPr="00A90C42">
        <w:rPr>
          <w:rFonts w:ascii="Times New Roman" w:hAnsi="Times New Roman" w:cs="Times New Roman"/>
          <w:sz w:val="28"/>
          <w:szCs w:val="28"/>
        </w:rPr>
        <w:t>C</w:t>
      </w:r>
      <w:r w:rsidR="00A90C42" w:rsidRPr="00A90C42">
        <w:rPr>
          <w:rFonts w:ascii="Times New Roman" w:hAnsi="Times New Roman" w:cs="Times New Roman"/>
          <w:sz w:val="28"/>
          <w:szCs w:val="28"/>
        </w:rPr>
        <w:t>ardenolide</w:t>
      </w:r>
      <w:proofErr w:type="spellEnd"/>
      <w:r w:rsidR="009A2F96">
        <w:rPr>
          <w:rFonts w:ascii="Times New Roman" w:hAnsi="Times New Roman" w:cs="Times New Roman"/>
          <w:sz w:val="28"/>
          <w:szCs w:val="28"/>
        </w:rPr>
        <w:t xml:space="preserve">           </w:t>
      </w:r>
      <w:proofErr w:type="spellStart"/>
      <w:r w:rsidR="00A90C42" w:rsidRPr="00A90C42">
        <w:rPr>
          <w:rFonts w:ascii="Times New Roman" w:hAnsi="Times New Roman" w:cs="Times New Roman"/>
          <w:sz w:val="28"/>
          <w:szCs w:val="28"/>
        </w:rPr>
        <w:t>bufadienolide</w:t>
      </w:r>
      <w:proofErr w:type="spellEnd"/>
    </w:p>
    <w:p w:rsidR="00A90C42" w:rsidRPr="00A90C42" w:rsidRDefault="00A90C42" w:rsidP="00A90C42">
      <w:pPr>
        <w:spacing w:after="0" w:line="240" w:lineRule="auto"/>
        <w:ind w:firstLine="720"/>
        <w:jc w:val="both"/>
        <w:rPr>
          <w:rFonts w:ascii="Times New Roman" w:hAnsi="Times New Roman" w:cs="Times New Roman"/>
          <w:sz w:val="28"/>
          <w:szCs w:val="28"/>
        </w:rPr>
      </w:pPr>
    </w:p>
    <w:p w:rsidR="00A90C42" w:rsidRPr="00A90C42" w:rsidRDefault="00A90C42" w:rsidP="00A90C42">
      <w:pPr>
        <w:spacing w:after="0" w:line="240" w:lineRule="auto"/>
        <w:ind w:firstLine="720"/>
        <w:jc w:val="both"/>
        <w:rPr>
          <w:rFonts w:ascii="Times New Roman" w:hAnsi="Times New Roman" w:cs="Times New Roman"/>
          <w:sz w:val="28"/>
          <w:szCs w:val="28"/>
        </w:rPr>
      </w:pPr>
      <w:proofErr w:type="spellStart"/>
      <w:r w:rsidRPr="00A90C42">
        <w:rPr>
          <w:rFonts w:ascii="Times New Roman" w:hAnsi="Times New Roman" w:cs="Times New Roman"/>
          <w:sz w:val="28"/>
          <w:szCs w:val="28"/>
        </w:rPr>
        <w:t>Cardenolides</w:t>
      </w:r>
      <w:proofErr w:type="spellEnd"/>
      <w:r w:rsidRPr="00A90C42">
        <w:rPr>
          <w:rFonts w:ascii="Times New Roman" w:hAnsi="Times New Roman" w:cs="Times New Roman"/>
          <w:sz w:val="28"/>
          <w:szCs w:val="28"/>
        </w:rPr>
        <w:t xml:space="preserve"> at position 17 contain a 5-membered lactone ring. </w:t>
      </w:r>
      <w:proofErr w:type="spellStart"/>
      <w:r w:rsidRPr="00A90C42">
        <w:rPr>
          <w:rFonts w:ascii="Times New Roman" w:hAnsi="Times New Roman" w:cs="Times New Roman"/>
          <w:sz w:val="28"/>
          <w:szCs w:val="28"/>
        </w:rPr>
        <w:t>Cardenolides</w:t>
      </w:r>
      <w:proofErr w:type="spellEnd"/>
      <w:r w:rsidRPr="00A90C42">
        <w:rPr>
          <w:rFonts w:ascii="Times New Roman" w:hAnsi="Times New Roman" w:cs="Times New Roman"/>
          <w:sz w:val="28"/>
          <w:szCs w:val="28"/>
        </w:rPr>
        <w:t xml:space="preserve"> (foxglove leaves, spring </w:t>
      </w:r>
      <w:proofErr w:type="spellStart"/>
      <w:r w:rsidRPr="00A90C42">
        <w:rPr>
          <w:rFonts w:ascii="Times New Roman" w:hAnsi="Times New Roman" w:cs="Times New Roman"/>
          <w:sz w:val="28"/>
          <w:szCs w:val="28"/>
        </w:rPr>
        <w:t>adonis</w:t>
      </w:r>
      <w:proofErr w:type="spellEnd"/>
      <w:r w:rsidRPr="00A90C42">
        <w:rPr>
          <w:rFonts w:ascii="Times New Roman" w:hAnsi="Times New Roman" w:cs="Times New Roman"/>
          <w:sz w:val="28"/>
          <w:szCs w:val="28"/>
        </w:rPr>
        <w:t xml:space="preserve"> herb, lily of the valley leaves, </w:t>
      </w:r>
      <w:proofErr w:type="spellStart"/>
      <w:r w:rsidRPr="00A90C42">
        <w:rPr>
          <w:rFonts w:ascii="Times New Roman" w:hAnsi="Times New Roman" w:cs="Times New Roman"/>
          <w:sz w:val="28"/>
          <w:szCs w:val="28"/>
        </w:rPr>
        <w:t>strophanthus</w:t>
      </w:r>
      <w:proofErr w:type="spellEnd"/>
      <w:r w:rsidRPr="00A90C42">
        <w:rPr>
          <w:rFonts w:ascii="Times New Roman" w:hAnsi="Times New Roman" w:cs="Times New Roman"/>
          <w:sz w:val="28"/>
          <w:szCs w:val="28"/>
        </w:rPr>
        <w:t xml:space="preserve"> seeds, spreading jaundice herb, rhizomes with roots of cannabis </w:t>
      </w:r>
      <w:proofErr w:type="spellStart"/>
      <w:r w:rsidRPr="00A90C42">
        <w:rPr>
          <w:rFonts w:ascii="Times New Roman" w:hAnsi="Times New Roman" w:cs="Times New Roman"/>
          <w:sz w:val="28"/>
          <w:szCs w:val="28"/>
        </w:rPr>
        <w:t>kendyr</w:t>
      </w:r>
      <w:proofErr w:type="spellEnd"/>
      <w:r w:rsidRPr="00A90C42">
        <w:rPr>
          <w:rFonts w:ascii="Times New Roman" w:hAnsi="Times New Roman" w:cs="Times New Roman"/>
          <w:sz w:val="28"/>
          <w:szCs w:val="28"/>
        </w:rPr>
        <w:t>, etc.)</w:t>
      </w:r>
    </w:p>
    <w:p w:rsidR="00D43274" w:rsidRPr="00A90C42" w:rsidRDefault="00A90C42" w:rsidP="00A90C42">
      <w:pPr>
        <w:spacing w:after="0" w:line="240" w:lineRule="auto"/>
        <w:ind w:firstLine="720"/>
        <w:jc w:val="both"/>
        <w:rPr>
          <w:rFonts w:ascii="Times New Roman" w:hAnsi="Times New Roman" w:cs="Times New Roman"/>
          <w:sz w:val="28"/>
          <w:szCs w:val="28"/>
        </w:rPr>
      </w:pPr>
      <w:proofErr w:type="spellStart"/>
      <w:r w:rsidRPr="00A90C42">
        <w:rPr>
          <w:rFonts w:ascii="Times New Roman" w:hAnsi="Times New Roman" w:cs="Times New Roman"/>
          <w:sz w:val="28"/>
          <w:szCs w:val="28"/>
        </w:rPr>
        <w:t>Bufadienolides</w:t>
      </w:r>
      <w:proofErr w:type="spellEnd"/>
      <w:r w:rsidRPr="00A90C42">
        <w:rPr>
          <w:rFonts w:ascii="Times New Roman" w:hAnsi="Times New Roman" w:cs="Times New Roman"/>
          <w:sz w:val="28"/>
          <w:szCs w:val="28"/>
        </w:rPr>
        <w:t xml:space="preserve"> contain a 6-membered lactone ring at position 17. </w:t>
      </w:r>
      <w:proofErr w:type="spellStart"/>
      <w:r w:rsidRPr="00A90C42">
        <w:rPr>
          <w:rFonts w:ascii="Times New Roman" w:hAnsi="Times New Roman" w:cs="Times New Roman"/>
          <w:sz w:val="28"/>
          <w:szCs w:val="28"/>
        </w:rPr>
        <w:t>Bufadienolides</w:t>
      </w:r>
      <w:proofErr w:type="spellEnd"/>
      <w:r w:rsidRPr="00A90C42">
        <w:rPr>
          <w:rFonts w:ascii="Times New Roman" w:hAnsi="Times New Roman" w:cs="Times New Roman"/>
          <w:sz w:val="28"/>
          <w:szCs w:val="28"/>
        </w:rPr>
        <w:t xml:space="preserve"> (</w:t>
      </w:r>
      <w:proofErr w:type="spellStart"/>
      <w:r w:rsidRPr="00A90C42">
        <w:rPr>
          <w:rFonts w:ascii="Times New Roman" w:hAnsi="Times New Roman" w:cs="Times New Roman"/>
          <w:sz w:val="28"/>
          <w:szCs w:val="28"/>
        </w:rPr>
        <w:t>bufo</w:t>
      </w:r>
      <w:proofErr w:type="spellEnd"/>
      <w:r w:rsidRPr="00A90C42">
        <w:rPr>
          <w:rFonts w:ascii="Times New Roman" w:hAnsi="Times New Roman" w:cs="Times New Roman"/>
          <w:sz w:val="28"/>
          <w:szCs w:val="28"/>
        </w:rPr>
        <w:t xml:space="preserve"> (lat.) - toad - are contained in the poison of the skin glands of some toads) (rhizomes with roots of reddening and Caucasian hellebore, sea onion bulbs (</w:t>
      </w:r>
      <w:proofErr w:type="spellStart"/>
      <w:r w:rsidRPr="00A90C42">
        <w:rPr>
          <w:rFonts w:ascii="Times New Roman" w:hAnsi="Times New Roman" w:cs="Times New Roman"/>
          <w:sz w:val="28"/>
          <w:szCs w:val="28"/>
        </w:rPr>
        <w:t>Urginea</w:t>
      </w:r>
      <w:proofErr w:type="spellEnd"/>
      <w:r w:rsidRPr="00A90C42">
        <w:rPr>
          <w:rFonts w:ascii="Times New Roman" w:hAnsi="Times New Roman" w:cs="Times New Roman"/>
          <w:sz w:val="28"/>
          <w:szCs w:val="28"/>
        </w:rPr>
        <w:t xml:space="preserve"> (</w:t>
      </w:r>
      <w:proofErr w:type="spellStart"/>
      <w:r w:rsidRPr="00A90C42">
        <w:rPr>
          <w:rFonts w:ascii="Times New Roman" w:hAnsi="Times New Roman" w:cs="Times New Roman"/>
          <w:sz w:val="28"/>
          <w:szCs w:val="28"/>
        </w:rPr>
        <w:t>Scilla</w:t>
      </w:r>
      <w:proofErr w:type="spellEnd"/>
      <w:r w:rsidRPr="00A90C42">
        <w:rPr>
          <w:rFonts w:ascii="Times New Roman" w:hAnsi="Times New Roman" w:cs="Times New Roman"/>
          <w:sz w:val="28"/>
          <w:szCs w:val="28"/>
        </w:rPr>
        <w:t xml:space="preserve">) </w:t>
      </w:r>
      <w:proofErr w:type="spellStart"/>
      <w:r w:rsidRPr="00A90C42">
        <w:rPr>
          <w:rFonts w:ascii="Times New Roman" w:hAnsi="Times New Roman" w:cs="Times New Roman"/>
          <w:sz w:val="28"/>
          <w:szCs w:val="28"/>
        </w:rPr>
        <w:t>maritima</w:t>
      </w:r>
      <w:proofErr w:type="spellEnd"/>
      <w:r w:rsidRPr="00A90C42">
        <w:rPr>
          <w:rFonts w:ascii="Times New Roman" w:hAnsi="Times New Roman" w:cs="Times New Roman"/>
          <w:sz w:val="28"/>
          <w:szCs w:val="28"/>
        </w:rPr>
        <w:t>).</w:t>
      </w:r>
    </w:p>
    <w:p w:rsidR="007B376F" w:rsidRDefault="00D43274" w:rsidP="007B376F">
      <w:pPr>
        <w:spacing w:after="0" w:line="240" w:lineRule="auto"/>
        <w:ind w:firstLine="720"/>
        <w:jc w:val="both"/>
        <w:rPr>
          <w:rFonts w:ascii="Times New Roman" w:hAnsi="Times New Roman" w:cs="Times New Roman"/>
          <w:sz w:val="28"/>
          <w:szCs w:val="28"/>
          <w:lang w:val="ru-RU"/>
        </w:rPr>
      </w:pPr>
      <w:r>
        <w:rPr>
          <w:noProof/>
          <w:lang w:eastAsia="en-GB"/>
        </w:rPr>
        <w:drawing>
          <wp:inline distT="0" distB="0" distL="0" distR="0" wp14:anchorId="2B4DBE97" wp14:editId="60956079">
            <wp:extent cx="5305425" cy="1724025"/>
            <wp:effectExtent l="0" t="0" r="9525" b="9525"/>
            <wp:docPr id="3" name="Рисунок 3" descr="https://farmf.ru/wp-content/uploads/2021/01/word-image-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mf.ru/wp-content/uploads/2021/01/word-image-1279.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23"/>
                    <a:stretch/>
                  </pic:blipFill>
                  <pic:spPr bwMode="auto">
                    <a:xfrm>
                      <a:off x="0" y="0"/>
                      <a:ext cx="5305425"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D43274" w:rsidRDefault="00D43274" w:rsidP="007B376F">
      <w:pPr>
        <w:spacing w:after="0" w:line="240" w:lineRule="auto"/>
        <w:ind w:firstLine="720"/>
        <w:jc w:val="both"/>
        <w:rPr>
          <w:rFonts w:ascii="Times New Roman" w:hAnsi="Times New Roman" w:cs="Times New Roman"/>
          <w:sz w:val="28"/>
          <w:szCs w:val="28"/>
          <w:lang w:val="ru-RU"/>
        </w:rPr>
      </w:pPr>
      <w:r>
        <w:rPr>
          <w:noProof/>
          <w:lang w:eastAsia="en-GB"/>
        </w:rPr>
        <w:drawing>
          <wp:inline distT="0" distB="0" distL="0" distR="0" wp14:anchorId="662B17E3" wp14:editId="1E403D5A">
            <wp:extent cx="5362575" cy="790575"/>
            <wp:effectExtent l="0" t="0" r="9525" b="9525"/>
            <wp:docPr id="4" name="Рисунок 4" descr="https://farmf.ru/wp-content/uploads/2021/01/word-image-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f.ru/wp-content/uploads/2021/01/word-image-1280.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5226"/>
                    <a:stretch/>
                  </pic:blipFill>
                  <pic:spPr bwMode="auto">
                    <a:xfrm>
                      <a:off x="0" y="0"/>
                      <a:ext cx="5362575" cy="790575"/>
                    </a:xfrm>
                    <a:prstGeom prst="rect">
                      <a:avLst/>
                    </a:prstGeom>
                    <a:noFill/>
                    <a:ln>
                      <a:noFill/>
                    </a:ln>
                    <a:extLst>
                      <a:ext uri="{53640926-AAD7-44D8-BBD7-CCE9431645EC}">
                        <a14:shadowObscured xmlns:a14="http://schemas.microsoft.com/office/drawing/2010/main"/>
                      </a:ext>
                    </a:extLst>
                  </pic:spPr>
                </pic:pic>
              </a:graphicData>
            </a:graphic>
          </wp:inline>
        </w:drawing>
      </w: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65316E" w:rsidRDefault="0065316E" w:rsidP="00D43274">
      <w:pPr>
        <w:spacing w:after="0" w:line="240" w:lineRule="auto"/>
        <w:ind w:firstLine="720"/>
        <w:jc w:val="both"/>
        <w:rPr>
          <w:rFonts w:ascii="Times New Roman" w:hAnsi="Times New Roman" w:cs="Times New Roman"/>
          <w:sz w:val="28"/>
          <w:szCs w:val="28"/>
        </w:rPr>
      </w:pPr>
    </w:p>
    <w:p w:rsidR="00D43274" w:rsidRPr="00D43274" w:rsidRDefault="00D43274" w:rsidP="00D43274">
      <w:pPr>
        <w:spacing w:after="0" w:line="240" w:lineRule="auto"/>
        <w:ind w:firstLine="720"/>
        <w:jc w:val="both"/>
        <w:rPr>
          <w:rFonts w:ascii="Times New Roman" w:hAnsi="Times New Roman" w:cs="Times New Roman"/>
          <w:sz w:val="28"/>
          <w:szCs w:val="28"/>
        </w:rPr>
      </w:pPr>
      <w:proofErr w:type="spellStart"/>
      <w:r w:rsidRPr="00D43274">
        <w:rPr>
          <w:rFonts w:ascii="Times New Roman" w:hAnsi="Times New Roman" w:cs="Times New Roman"/>
          <w:sz w:val="28"/>
          <w:szCs w:val="28"/>
        </w:rPr>
        <w:lastRenderedPageBreak/>
        <w:t>Celanide</w:t>
      </w:r>
      <w:proofErr w:type="spellEnd"/>
      <w:r w:rsidRPr="00D43274">
        <w:rPr>
          <w:rFonts w:ascii="Times New Roman" w:hAnsi="Times New Roman" w:cs="Times New Roman"/>
          <w:sz w:val="28"/>
          <w:szCs w:val="28"/>
        </w:rPr>
        <w:t xml:space="preserve"> formula (</w:t>
      </w:r>
      <w:proofErr w:type="spellStart"/>
      <w:r w:rsidRPr="00D43274">
        <w:rPr>
          <w:rFonts w:ascii="Times New Roman" w:hAnsi="Times New Roman" w:cs="Times New Roman"/>
          <w:sz w:val="28"/>
          <w:szCs w:val="28"/>
        </w:rPr>
        <w:t>Lfnotoside</w:t>
      </w:r>
      <w:proofErr w:type="spellEnd"/>
      <w:r w:rsidRPr="00D43274">
        <w:rPr>
          <w:rFonts w:ascii="Times New Roman" w:hAnsi="Times New Roman" w:cs="Times New Roman"/>
          <w:sz w:val="28"/>
          <w:szCs w:val="28"/>
        </w:rPr>
        <w:t xml:space="preserve"> C):</w:t>
      </w:r>
    </w:p>
    <w:p w:rsidR="00D43274" w:rsidRPr="00D43274" w:rsidRDefault="00D43274" w:rsidP="0065316E">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 </w:t>
      </w:r>
      <w:r w:rsidR="0065316E">
        <w:rPr>
          <w:noProof/>
          <w:lang w:eastAsia="en-GB"/>
        </w:rPr>
        <w:drawing>
          <wp:inline distT="0" distB="0" distL="0" distR="0" wp14:anchorId="15B38A45" wp14:editId="23CC24C0">
            <wp:extent cx="5438775" cy="1562100"/>
            <wp:effectExtent l="0" t="0" r="9525" b="0"/>
            <wp:docPr id="6" name="Рисунок 6" descr="https://farmf.ru/wp-content/uploads/2021/01/word-image-1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f.ru/wp-content/uploads/2021/01/word-image-12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1562100"/>
                    </a:xfrm>
                    <a:prstGeom prst="rect">
                      <a:avLst/>
                    </a:prstGeom>
                    <a:noFill/>
                    <a:ln>
                      <a:noFill/>
                    </a:ln>
                  </pic:spPr>
                </pic:pic>
              </a:graphicData>
            </a:graphic>
          </wp:inline>
        </w:drawing>
      </w:r>
    </w:p>
    <w:p w:rsidR="00D43274" w:rsidRDefault="00D43274" w:rsidP="00D43274">
      <w:pPr>
        <w:spacing w:after="0" w:line="240" w:lineRule="auto"/>
        <w:ind w:firstLine="720"/>
        <w:jc w:val="both"/>
        <w:rPr>
          <w:rFonts w:ascii="Times New Roman" w:hAnsi="Times New Roman" w:cs="Times New Roman"/>
          <w:sz w:val="28"/>
          <w:szCs w:val="28"/>
        </w:rPr>
      </w:pPr>
      <w:proofErr w:type="spellStart"/>
      <w:r w:rsidRPr="00D43274">
        <w:rPr>
          <w:rFonts w:ascii="Times New Roman" w:hAnsi="Times New Roman" w:cs="Times New Roman"/>
          <w:sz w:val="28"/>
          <w:szCs w:val="28"/>
        </w:rPr>
        <w:t>Digitoxin</w:t>
      </w:r>
      <w:proofErr w:type="spellEnd"/>
      <w:r w:rsidRPr="00D43274">
        <w:rPr>
          <w:rFonts w:ascii="Times New Roman" w:hAnsi="Times New Roman" w:cs="Times New Roman"/>
          <w:sz w:val="28"/>
          <w:szCs w:val="28"/>
        </w:rPr>
        <w:t xml:space="preserve"> formula:</w:t>
      </w:r>
    </w:p>
    <w:p w:rsidR="0065316E" w:rsidRPr="00D43274" w:rsidRDefault="0065316E" w:rsidP="00D43274">
      <w:pPr>
        <w:spacing w:after="0" w:line="240" w:lineRule="auto"/>
        <w:ind w:firstLine="720"/>
        <w:jc w:val="both"/>
        <w:rPr>
          <w:rFonts w:ascii="Times New Roman" w:hAnsi="Times New Roman" w:cs="Times New Roman"/>
          <w:sz w:val="28"/>
          <w:szCs w:val="28"/>
        </w:rPr>
      </w:pPr>
      <w:r>
        <w:rPr>
          <w:noProof/>
          <w:lang w:eastAsia="en-GB"/>
        </w:rPr>
        <w:drawing>
          <wp:inline distT="0" distB="0" distL="0" distR="0" wp14:anchorId="6F871D3A" wp14:editId="2D791ACE">
            <wp:extent cx="5086350" cy="1247775"/>
            <wp:effectExtent l="0" t="0" r="0" b="9525"/>
            <wp:docPr id="5" name="Рисунок 5" descr="https://farmf.ru/wp-content/uploads/2021/01/word-image-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armf.ru/wp-content/uploads/2021/01/word-image-12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1247775"/>
                    </a:xfrm>
                    <a:prstGeom prst="rect">
                      <a:avLst/>
                    </a:prstGeom>
                    <a:noFill/>
                    <a:ln>
                      <a:noFill/>
                    </a:ln>
                  </pic:spPr>
                </pic:pic>
              </a:graphicData>
            </a:graphic>
          </wp:inline>
        </w:drawing>
      </w:r>
    </w:p>
    <w:p w:rsidR="00D43274" w:rsidRPr="00D43274" w:rsidRDefault="00D43274" w:rsidP="00D43274">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 </w:t>
      </w:r>
    </w:p>
    <w:p w:rsidR="00D43274" w:rsidRPr="00D43274" w:rsidRDefault="00D43274" w:rsidP="00D43274">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The primary glycoside of digitalis woolly - digilanide C under the name of </w:t>
      </w:r>
      <w:proofErr w:type="spellStart"/>
      <w:r w:rsidRPr="00D43274">
        <w:rPr>
          <w:rFonts w:ascii="Times New Roman" w:hAnsi="Times New Roman" w:cs="Times New Roman"/>
          <w:sz w:val="28"/>
          <w:szCs w:val="28"/>
        </w:rPr>
        <w:t>celanid</w:t>
      </w:r>
      <w:proofErr w:type="spellEnd"/>
      <w:r w:rsidRPr="00D43274">
        <w:rPr>
          <w:rFonts w:ascii="Times New Roman" w:hAnsi="Times New Roman" w:cs="Times New Roman"/>
          <w:sz w:val="28"/>
          <w:szCs w:val="28"/>
        </w:rPr>
        <w:t xml:space="preserve"> (</w:t>
      </w:r>
      <w:proofErr w:type="spellStart"/>
      <w:r w:rsidRPr="00D43274">
        <w:rPr>
          <w:rFonts w:ascii="Times New Roman" w:hAnsi="Times New Roman" w:cs="Times New Roman"/>
          <w:sz w:val="28"/>
          <w:szCs w:val="28"/>
        </w:rPr>
        <w:t>Celanidum</w:t>
      </w:r>
      <w:proofErr w:type="spellEnd"/>
      <w:r w:rsidRPr="00D43274">
        <w:rPr>
          <w:rFonts w:ascii="Times New Roman" w:hAnsi="Times New Roman" w:cs="Times New Roman"/>
          <w:sz w:val="28"/>
          <w:szCs w:val="28"/>
        </w:rPr>
        <w:t xml:space="preserve">) and the secondary glycoside of digitalis </w:t>
      </w:r>
      <w:proofErr w:type="spellStart"/>
      <w:r w:rsidRPr="00D43274">
        <w:rPr>
          <w:rFonts w:ascii="Times New Roman" w:hAnsi="Times New Roman" w:cs="Times New Roman"/>
          <w:sz w:val="28"/>
          <w:szCs w:val="28"/>
        </w:rPr>
        <w:t>purpurea</w:t>
      </w:r>
      <w:proofErr w:type="spellEnd"/>
      <w:r w:rsidRPr="00D43274">
        <w:rPr>
          <w:rFonts w:ascii="Times New Roman" w:hAnsi="Times New Roman" w:cs="Times New Roman"/>
          <w:sz w:val="28"/>
          <w:szCs w:val="28"/>
        </w:rPr>
        <w:t xml:space="preserve"> - </w:t>
      </w:r>
      <w:proofErr w:type="spellStart"/>
      <w:r w:rsidRPr="00D43274">
        <w:rPr>
          <w:rFonts w:ascii="Times New Roman" w:hAnsi="Times New Roman" w:cs="Times New Roman"/>
          <w:sz w:val="28"/>
          <w:szCs w:val="28"/>
        </w:rPr>
        <w:t>digitoxin</w:t>
      </w:r>
      <w:proofErr w:type="spellEnd"/>
      <w:r w:rsidRPr="00D43274">
        <w:rPr>
          <w:rFonts w:ascii="Times New Roman" w:hAnsi="Times New Roman" w:cs="Times New Roman"/>
          <w:sz w:val="28"/>
          <w:szCs w:val="28"/>
        </w:rPr>
        <w:t xml:space="preserve"> (</w:t>
      </w:r>
      <w:proofErr w:type="spellStart"/>
      <w:r w:rsidRPr="00D43274">
        <w:rPr>
          <w:rFonts w:ascii="Times New Roman" w:hAnsi="Times New Roman" w:cs="Times New Roman"/>
          <w:sz w:val="28"/>
          <w:szCs w:val="28"/>
        </w:rPr>
        <w:t>Digitoxinum</w:t>
      </w:r>
      <w:proofErr w:type="spellEnd"/>
      <w:r w:rsidRPr="00D43274">
        <w:rPr>
          <w:rFonts w:ascii="Times New Roman" w:hAnsi="Times New Roman" w:cs="Times New Roman"/>
          <w:sz w:val="28"/>
          <w:szCs w:val="28"/>
        </w:rPr>
        <w:t>) are included in the Pharmacopoeia.</w:t>
      </w:r>
    </w:p>
    <w:p w:rsidR="00D43274" w:rsidRDefault="00D43274" w:rsidP="00D43274">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The Pharmacopoeia also includes the drug </w:t>
      </w:r>
      <w:proofErr w:type="spellStart"/>
      <w:r w:rsidRPr="00D43274">
        <w:rPr>
          <w:rFonts w:ascii="Times New Roman" w:hAnsi="Times New Roman" w:cs="Times New Roman"/>
          <w:sz w:val="28"/>
          <w:szCs w:val="28"/>
        </w:rPr>
        <w:t>strophanthin</w:t>
      </w:r>
      <w:proofErr w:type="spellEnd"/>
      <w:r w:rsidRPr="00D43274">
        <w:rPr>
          <w:rFonts w:ascii="Times New Roman" w:hAnsi="Times New Roman" w:cs="Times New Roman"/>
          <w:sz w:val="28"/>
          <w:szCs w:val="28"/>
        </w:rPr>
        <w:t xml:space="preserve"> K (</w:t>
      </w:r>
      <w:proofErr w:type="spellStart"/>
      <w:r w:rsidRPr="00D43274">
        <w:rPr>
          <w:rFonts w:ascii="Times New Roman" w:hAnsi="Times New Roman" w:cs="Times New Roman"/>
          <w:sz w:val="28"/>
          <w:szCs w:val="28"/>
        </w:rPr>
        <w:t>Strophanthinum</w:t>
      </w:r>
      <w:proofErr w:type="spellEnd"/>
      <w:r w:rsidRPr="00D43274">
        <w:rPr>
          <w:rFonts w:ascii="Times New Roman" w:hAnsi="Times New Roman" w:cs="Times New Roman"/>
          <w:sz w:val="28"/>
          <w:szCs w:val="28"/>
        </w:rPr>
        <w:t xml:space="preserve"> K). It </w:t>
      </w:r>
      <w:proofErr w:type="gramStart"/>
      <w:r w:rsidRPr="00D43274">
        <w:rPr>
          <w:rFonts w:ascii="Times New Roman" w:hAnsi="Times New Roman" w:cs="Times New Roman"/>
          <w:sz w:val="28"/>
          <w:szCs w:val="28"/>
        </w:rPr>
        <w:t>is obtained</w:t>
      </w:r>
      <w:proofErr w:type="gramEnd"/>
      <w:r w:rsidRPr="00D43274">
        <w:rPr>
          <w:rFonts w:ascii="Times New Roman" w:hAnsi="Times New Roman" w:cs="Times New Roman"/>
          <w:sz w:val="28"/>
          <w:szCs w:val="28"/>
        </w:rPr>
        <w:t xml:space="preserve"> from the seeds of </w:t>
      </w:r>
      <w:proofErr w:type="spellStart"/>
      <w:r w:rsidRPr="00D43274">
        <w:rPr>
          <w:rFonts w:ascii="Times New Roman" w:hAnsi="Times New Roman" w:cs="Times New Roman"/>
          <w:sz w:val="28"/>
          <w:szCs w:val="28"/>
        </w:rPr>
        <w:t>Kombe</w:t>
      </w:r>
      <w:proofErr w:type="spellEnd"/>
      <w:r w:rsidRPr="00D43274">
        <w:rPr>
          <w:rFonts w:ascii="Times New Roman" w:hAnsi="Times New Roman" w:cs="Times New Roman"/>
          <w:sz w:val="28"/>
          <w:szCs w:val="28"/>
        </w:rPr>
        <w:t xml:space="preserve"> </w:t>
      </w:r>
      <w:proofErr w:type="spellStart"/>
      <w:r w:rsidRPr="00D43274">
        <w:rPr>
          <w:rFonts w:ascii="Times New Roman" w:hAnsi="Times New Roman" w:cs="Times New Roman"/>
          <w:sz w:val="28"/>
          <w:szCs w:val="28"/>
        </w:rPr>
        <w:t>strophanthus</w:t>
      </w:r>
      <w:proofErr w:type="spellEnd"/>
      <w:r w:rsidRPr="00D43274">
        <w:rPr>
          <w:rFonts w:ascii="Times New Roman" w:hAnsi="Times New Roman" w:cs="Times New Roman"/>
          <w:sz w:val="28"/>
          <w:szCs w:val="28"/>
        </w:rPr>
        <w:t xml:space="preserve">. The drug contains mainly </w:t>
      </w:r>
      <w:proofErr w:type="gramStart"/>
      <w:r w:rsidRPr="00D43274">
        <w:rPr>
          <w:rFonts w:ascii="Times New Roman" w:hAnsi="Times New Roman" w:cs="Times New Roman"/>
          <w:sz w:val="28"/>
          <w:szCs w:val="28"/>
        </w:rPr>
        <w:t>2</w:t>
      </w:r>
      <w:proofErr w:type="gramEnd"/>
      <w:r w:rsidRPr="00D43274">
        <w:rPr>
          <w:rFonts w:ascii="Times New Roman" w:hAnsi="Times New Roman" w:cs="Times New Roman"/>
          <w:sz w:val="28"/>
          <w:szCs w:val="28"/>
        </w:rPr>
        <w:t xml:space="preserve"> glycosides, the composition of which is given in </w:t>
      </w:r>
      <w:r w:rsidR="0065316E">
        <w:rPr>
          <w:rFonts w:ascii="Times New Roman" w:hAnsi="Times New Roman" w:cs="Times New Roman"/>
          <w:sz w:val="28"/>
          <w:szCs w:val="28"/>
        </w:rPr>
        <w:t>t</w:t>
      </w:r>
      <w:r w:rsidRPr="00D43274">
        <w:rPr>
          <w:rFonts w:ascii="Times New Roman" w:hAnsi="Times New Roman" w:cs="Times New Roman"/>
          <w:sz w:val="28"/>
          <w:szCs w:val="28"/>
        </w:rPr>
        <w:t>able</w:t>
      </w:r>
    </w:p>
    <w:p w:rsidR="0065316E" w:rsidRPr="00D43274" w:rsidRDefault="0065316E" w:rsidP="00D43274">
      <w:pPr>
        <w:spacing w:after="0" w:line="240" w:lineRule="auto"/>
        <w:ind w:firstLine="720"/>
        <w:jc w:val="both"/>
        <w:rPr>
          <w:rFonts w:ascii="Times New Roman" w:hAnsi="Times New Roman" w:cs="Times New Roman"/>
          <w:sz w:val="28"/>
          <w:szCs w:val="28"/>
        </w:rPr>
      </w:pPr>
    </w:p>
    <w:p w:rsidR="00D43274" w:rsidRPr="00D43274" w:rsidRDefault="00D43274" w:rsidP="00D43274">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 </w:t>
      </w:r>
      <w:r w:rsidR="0065316E">
        <w:rPr>
          <w:noProof/>
          <w:lang w:eastAsia="en-GB"/>
        </w:rPr>
        <w:drawing>
          <wp:inline distT="0" distB="0" distL="0" distR="0" wp14:anchorId="43D6E3B2" wp14:editId="25EA0526">
            <wp:extent cx="4610100" cy="1457325"/>
            <wp:effectExtent l="0" t="0" r="0" b="9525"/>
            <wp:docPr id="7" name="Рисунок 7" descr="https://farmf.ru/wp-content/uploads/2021/01/word-image-1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rmf.ru/wp-content/uploads/2021/01/word-image-128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1457325"/>
                    </a:xfrm>
                    <a:prstGeom prst="rect">
                      <a:avLst/>
                    </a:prstGeom>
                    <a:noFill/>
                    <a:ln>
                      <a:noFill/>
                    </a:ln>
                  </pic:spPr>
                </pic:pic>
              </a:graphicData>
            </a:graphic>
          </wp:inline>
        </w:drawing>
      </w:r>
    </w:p>
    <w:p w:rsidR="00D43274" w:rsidRDefault="00D43274" w:rsidP="00D43274">
      <w:pPr>
        <w:spacing w:after="0" w:line="240" w:lineRule="auto"/>
        <w:ind w:firstLine="720"/>
        <w:jc w:val="both"/>
        <w:rPr>
          <w:rFonts w:ascii="Times New Roman" w:hAnsi="Times New Roman" w:cs="Times New Roman"/>
          <w:sz w:val="28"/>
          <w:szCs w:val="28"/>
        </w:rPr>
      </w:pPr>
      <w:r w:rsidRPr="00D43274">
        <w:rPr>
          <w:rFonts w:ascii="Times New Roman" w:hAnsi="Times New Roman" w:cs="Times New Roman"/>
          <w:sz w:val="28"/>
          <w:szCs w:val="28"/>
        </w:rPr>
        <w:t xml:space="preserve">As noted earlier, the sugar component can be mono- and di- and tri-saccharide, etc. Sugars have </w:t>
      </w:r>
      <w:r w:rsidRPr="00D43274">
        <w:rPr>
          <w:rFonts w:ascii="Times New Roman" w:hAnsi="Times New Roman" w:cs="Times New Roman"/>
          <w:sz w:val="28"/>
          <w:szCs w:val="28"/>
          <w:lang w:val="ru-RU"/>
        </w:rPr>
        <w:t>α</w:t>
      </w:r>
      <w:r w:rsidRPr="00D43274">
        <w:rPr>
          <w:rFonts w:ascii="Times New Roman" w:hAnsi="Times New Roman" w:cs="Times New Roman"/>
          <w:sz w:val="28"/>
          <w:szCs w:val="28"/>
        </w:rPr>
        <w:t xml:space="preserve"> and </w:t>
      </w:r>
      <w:r w:rsidRPr="00D43274">
        <w:rPr>
          <w:rFonts w:ascii="Times New Roman" w:hAnsi="Times New Roman" w:cs="Times New Roman"/>
          <w:sz w:val="28"/>
          <w:szCs w:val="28"/>
          <w:lang w:val="ru-RU"/>
        </w:rPr>
        <w:t>β</w:t>
      </w:r>
      <w:r w:rsidRPr="00D43274">
        <w:rPr>
          <w:rFonts w:ascii="Times New Roman" w:hAnsi="Times New Roman" w:cs="Times New Roman"/>
          <w:sz w:val="28"/>
          <w:szCs w:val="28"/>
        </w:rPr>
        <w:t xml:space="preserve"> forms</w:t>
      </w:r>
      <w:proofErr w:type="gramStart"/>
      <w:r w:rsidRPr="00D43274">
        <w:rPr>
          <w:rFonts w:ascii="Times New Roman" w:hAnsi="Times New Roman" w:cs="Times New Roman"/>
          <w:sz w:val="28"/>
          <w:szCs w:val="28"/>
        </w:rPr>
        <w:t>;</w:t>
      </w:r>
      <w:proofErr w:type="gramEnd"/>
      <w:r w:rsidRPr="00D43274">
        <w:rPr>
          <w:rFonts w:ascii="Times New Roman" w:hAnsi="Times New Roman" w:cs="Times New Roman"/>
          <w:sz w:val="28"/>
          <w:szCs w:val="28"/>
        </w:rPr>
        <w:t xml:space="preserve"> D- and L-series and optical activity (+ or -). The D-series are monosaccharides, in which the configuration of atomic groups at the last asymmetric carbon atom is the same as that of the dextrorotatory - glyceraldehyde, the L-series - respectively, as in L-glyceraldehyde.</w:t>
      </w:r>
    </w:p>
    <w:p w:rsidR="0065316E" w:rsidRDefault="0065316E" w:rsidP="006531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28"/>
          <w:szCs w:val="28"/>
          <w:lang w:val="en" w:eastAsia="ru-RU"/>
        </w:rPr>
      </w:pPr>
      <w:r>
        <w:rPr>
          <w:rFonts w:ascii="inherit" w:eastAsia="Times New Roman" w:hAnsi="inherit" w:cs="Courier New"/>
          <w:color w:val="202124"/>
          <w:sz w:val="28"/>
          <w:szCs w:val="28"/>
          <w:lang w:val="en" w:eastAsia="ru-RU"/>
        </w:rPr>
        <w:tab/>
      </w:r>
      <w:r w:rsidRPr="0065316E">
        <w:rPr>
          <w:rFonts w:ascii="inherit" w:eastAsia="Times New Roman" w:hAnsi="inherit" w:cs="Courier New"/>
          <w:color w:val="202124"/>
          <w:sz w:val="28"/>
          <w:szCs w:val="28"/>
          <w:lang w:val="en" w:eastAsia="ru-RU"/>
        </w:rPr>
        <w:t>As noted earlier, the sugar component can be mono- and di- and tri-saccharide, etc. Sugars have α and β forms</w:t>
      </w:r>
      <w:proofErr w:type="gramStart"/>
      <w:r w:rsidRPr="0065316E">
        <w:rPr>
          <w:rFonts w:ascii="inherit" w:eastAsia="Times New Roman" w:hAnsi="inherit" w:cs="Courier New"/>
          <w:color w:val="202124"/>
          <w:sz w:val="28"/>
          <w:szCs w:val="28"/>
          <w:lang w:val="en" w:eastAsia="ru-RU"/>
        </w:rPr>
        <w:t>;</w:t>
      </w:r>
      <w:proofErr w:type="gramEnd"/>
      <w:r w:rsidRPr="0065316E">
        <w:rPr>
          <w:rFonts w:ascii="inherit" w:eastAsia="Times New Roman" w:hAnsi="inherit" w:cs="Courier New"/>
          <w:color w:val="202124"/>
          <w:sz w:val="28"/>
          <w:szCs w:val="28"/>
          <w:lang w:val="en" w:eastAsia="ru-RU"/>
        </w:rPr>
        <w:t xml:space="preserve"> D- and L-series and optical activity (+ or -). The D-series are monosaccharides, in which the configuration of atomic groups at the last asymmetric carbon atom is the same as that of the dextrorotatory - glyceraldehyde, the L-series - respectively, as in L-glyceraldehyde.</w:t>
      </w:r>
    </w:p>
    <w:p w:rsidR="0065316E" w:rsidRPr="0065316E" w:rsidRDefault="0065316E" w:rsidP="0065316E">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65316E">
        <w:rPr>
          <w:rStyle w:val="y2iqfc"/>
          <w:rFonts w:ascii="Times New Roman" w:hAnsi="Times New Roman" w:cs="Times New Roman"/>
          <w:color w:val="202124"/>
          <w:sz w:val="28"/>
          <w:szCs w:val="28"/>
          <w:lang w:val="en"/>
        </w:rPr>
        <w:t xml:space="preserve">The α-form is the form of sugar in which the hemiacetal hydroxyl </w:t>
      </w:r>
      <w:proofErr w:type="gramStart"/>
      <w:r w:rsidRPr="0065316E">
        <w:rPr>
          <w:rStyle w:val="y2iqfc"/>
          <w:rFonts w:ascii="Times New Roman" w:hAnsi="Times New Roman" w:cs="Times New Roman"/>
          <w:color w:val="202124"/>
          <w:sz w:val="28"/>
          <w:szCs w:val="28"/>
          <w:lang w:val="en"/>
        </w:rPr>
        <w:t>is directed</w:t>
      </w:r>
      <w:proofErr w:type="gramEnd"/>
      <w:r w:rsidRPr="0065316E">
        <w:rPr>
          <w:rStyle w:val="y2iqfc"/>
          <w:rFonts w:ascii="Times New Roman" w:hAnsi="Times New Roman" w:cs="Times New Roman"/>
          <w:color w:val="202124"/>
          <w:sz w:val="28"/>
          <w:szCs w:val="28"/>
          <w:lang w:val="en"/>
        </w:rPr>
        <w:t xml:space="preserve"> in the same direction as the hydroxyl at the last asymmetric carbon atom; in the β-form, they are directed in opposite directions.</w:t>
      </w:r>
    </w:p>
    <w:p w:rsidR="0065316E" w:rsidRPr="0065316E" w:rsidRDefault="0065316E" w:rsidP="0065316E">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5316E">
        <w:rPr>
          <w:rStyle w:val="y2iqfc"/>
          <w:rFonts w:ascii="Times New Roman" w:hAnsi="Times New Roman" w:cs="Times New Roman"/>
          <w:color w:val="202124"/>
          <w:sz w:val="28"/>
          <w:szCs w:val="28"/>
          <w:lang w:val="en"/>
        </w:rPr>
        <w:t>The optical activity of sugars depends on the configuration of the atomic groups of all asymmetric carbon atoms.</w:t>
      </w:r>
    </w:p>
    <w:p w:rsidR="0065316E" w:rsidRPr="0065316E" w:rsidRDefault="0065316E" w:rsidP="0065316E">
      <w:pPr>
        <w:pStyle w:val="HTML"/>
        <w:shd w:val="clear" w:color="auto" w:fill="F8F9FA"/>
        <w:rPr>
          <w:rFonts w:ascii="Times New Roman" w:hAnsi="Times New Roman" w:cs="Times New Roman"/>
          <w:color w:val="202124"/>
          <w:sz w:val="28"/>
          <w:szCs w:val="28"/>
        </w:rPr>
      </w:pPr>
      <w:r w:rsidRPr="0065316E">
        <w:rPr>
          <w:rStyle w:val="y2iqfc"/>
          <w:rFonts w:ascii="Times New Roman" w:hAnsi="Times New Roman" w:cs="Times New Roman"/>
          <w:color w:val="202124"/>
          <w:sz w:val="28"/>
          <w:szCs w:val="28"/>
          <w:lang w:val="en"/>
        </w:rPr>
        <w:t>Cardiac glycosides may contain:</w:t>
      </w:r>
    </w:p>
    <w:p w:rsidR="0065316E" w:rsidRPr="0065316E" w:rsidRDefault="0065316E" w:rsidP="006531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02124"/>
          <w:sz w:val="28"/>
          <w:szCs w:val="28"/>
          <w:lang w:val="en" w:eastAsia="ru-RU"/>
        </w:rPr>
      </w:pPr>
      <w:r w:rsidRPr="0065316E">
        <w:rPr>
          <w:rFonts w:ascii="Calibri" w:eastAsia="Calibri" w:hAnsi="Calibri" w:cs="Times New Roman"/>
          <w:noProof/>
          <w:lang w:eastAsia="en-GB"/>
        </w:rPr>
        <w:drawing>
          <wp:inline distT="0" distB="0" distL="0" distR="0" wp14:anchorId="30B44DE2" wp14:editId="101CA794">
            <wp:extent cx="3971925" cy="4543425"/>
            <wp:effectExtent l="0" t="0" r="9525" b="9525"/>
            <wp:docPr id="8" name="Рисунок 8" descr="https://farmf.ru/wp-content/uploads/2021/01/word-image-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armf.ru/wp-content/uploads/2021/01/word-image-128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4543425"/>
                    </a:xfrm>
                    <a:prstGeom prst="rect">
                      <a:avLst/>
                    </a:prstGeom>
                    <a:noFill/>
                    <a:ln>
                      <a:noFill/>
                    </a:ln>
                  </pic:spPr>
                </pic:pic>
              </a:graphicData>
            </a:graphic>
          </wp:inline>
        </w:drawing>
      </w:r>
    </w:p>
    <w:p w:rsidR="0065316E" w:rsidRPr="0065316E" w:rsidRDefault="0065316E" w:rsidP="006531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US" w:eastAsia="ru-RU"/>
        </w:rPr>
      </w:pPr>
    </w:p>
    <w:p w:rsidR="0065316E" w:rsidRPr="0065316E" w:rsidRDefault="0065316E" w:rsidP="0065316E">
      <w:pPr>
        <w:pStyle w:val="HTML"/>
        <w:shd w:val="clear" w:color="auto" w:fill="F8F9FA"/>
        <w:rPr>
          <w:rStyle w:val="y2iqfc"/>
          <w:rFonts w:ascii="Times New Roman" w:hAnsi="Times New Roman" w:cs="Times New Roman"/>
          <w:color w:val="202124"/>
          <w:sz w:val="28"/>
          <w:szCs w:val="28"/>
          <w:lang w:val="en"/>
        </w:rPr>
      </w:pPr>
      <w:proofErr w:type="spellStart"/>
      <w:r w:rsidRPr="0065316E">
        <w:rPr>
          <w:rStyle w:val="y2iqfc"/>
          <w:rFonts w:ascii="Times New Roman" w:hAnsi="Times New Roman" w:cs="Times New Roman"/>
          <w:color w:val="202124"/>
          <w:sz w:val="28"/>
          <w:szCs w:val="28"/>
          <w:lang w:val="en"/>
        </w:rPr>
        <w:t>Digitoxose</w:t>
      </w:r>
      <w:proofErr w:type="spellEnd"/>
      <w:r w:rsidRPr="0065316E">
        <w:rPr>
          <w:rStyle w:val="y2iqfc"/>
          <w:rFonts w:ascii="Times New Roman" w:hAnsi="Times New Roman" w:cs="Times New Roman"/>
          <w:color w:val="202124"/>
          <w:sz w:val="28"/>
          <w:szCs w:val="28"/>
          <w:lang w:val="en"/>
        </w:rPr>
        <w:t xml:space="preserve">, </w:t>
      </w:r>
      <w:proofErr w:type="spellStart"/>
      <w:r w:rsidRPr="0065316E">
        <w:rPr>
          <w:rStyle w:val="y2iqfc"/>
          <w:rFonts w:ascii="Times New Roman" w:hAnsi="Times New Roman" w:cs="Times New Roman"/>
          <w:color w:val="202124"/>
          <w:sz w:val="28"/>
          <w:szCs w:val="28"/>
          <w:lang w:val="en"/>
        </w:rPr>
        <w:t>cymarose</w:t>
      </w:r>
      <w:proofErr w:type="spellEnd"/>
      <w:r w:rsidRPr="0065316E">
        <w:rPr>
          <w:rStyle w:val="y2iqfc"/>
          <w:rFonts w:ascii="Times New Roman" w:hAnsi="Times New Roman" w:cs="Times New Roman"/>
          <w:color w:val="202124"/>
          <w:sz w:val="28"/>
          <w:szCs w:val="28"/>
          <w:lang w:val="en"/>
        </w:rPr>
        <w:t xml:space="preserve"> and </w:t>
      </w:r>
      <w:proofErr w:type="spellStart"/>
      <w:r w:rsidRPr="0065316E">
        <w:rPr>
          <w:rStyle w:val="y2iqfc"/>
          <w:rFonts w:ascii="Times New Roman" w:hAnsi="Times New Roman" w:cs="Times New Roman"/>
          <w:color w:val="202124"/>
          <w:sz w:val="28"/>
          <w:szCs w:val="28"/>
          <w:lang w:val="en"/>
        </w:rPr>
        <w:t>oleandrose</w:t>
      </w:r>
      <w:proofErr w:type="spellEnd"/>
      <w:r w:rsidRPr="0065316E">
        <w:rPr>
          <w:rStyle w:val="y2iqfc"/>
          <w:rFonts w:ascii="Times New Roman" w:hAnsi="Times New Roman" w:cs="Times New Roman"/>
          <w:color w:val="202124"/>
          <w:sz w:val="28"/>
          <w:szCs w:val="28"/>
          <w:lang w:val="en"/>
        </w:rPr>
        <w:t xml:space="preserve"> are 2</w:t>
      </w:r>
      <w:proofErr w:type="gramStart"/>
      <w:r w:rsidRPr="0065316E">
        <w:rPr>
          <w:rStyle w:val="y2iqfc"/>
          <w:rFonts w:ascii="Times New Roman" w:hAnsi="Times New Roman" w:cs="Times New Roman"/>
          <w:color w:val="202124"/>
          <w:sz w:val="28"/>
          <w:szCs w:val="28"/>
          <w:lang w:val="en"/>
        </w:rPr>
        <w:t>,6</w:t>
      </w:r>
      <w:proofErr w:type="gramEnd"/>
      <w:r w:rsidRPr="0065316E">
        <w:rPr>
          <w:rStyle w:val="y2iqfc"/>
          <w:rFonts w:ascii="Times New Roman" w:hAnsi="Times New Roman" w:cs="Times New Roman"/>
          <w:color w:val="202124"/>
          <w:sz w:val="28"/>
          <w:szCs w:val="28"/>
          <w:lang w:val="en"/>
        </w:rPr>
        <w:t xml:space="preserve">-deoxy sugars. </w:t>
      </w:r>
      <w:proofErr w:type="spellStart"/>
      <w:r w:rsidRPr="0065316E">
        <w:rPr>
          <w:rStyle w:val="y2iqfc"/>
          <w:rFonts w:ascii="Times New Roman" w:hAnsi="Times New Roman" w:cs="Times New Roman"/>
          <w:color w:val="202124"/>
          <w:sz w:val="28"/>
          <w:szCs w:val="28"/>
          <w:lang w:val="en"/>
        </w:rPr>
        <w:t>Aglycones</w:t>
      </w:r>
      <w:proofErr w:type="spellEnd"/>
      <w:r w:rsidRPr="0065316E">
        <w:rPr>
          <w:rStyle w:val="y2iqfc"/>
          <w:rFonts w:ascii="Times New Roman" w:hAnsi="Times New Roman" w:cs="Times New Roman"/>
          <w:color w:val="202124"/>
          <w:sz w:val="28"/>
          <w:szCs w:val="28"/>
          <w:lang w:val="en"/>
        </w:rPr>
        <w:t xml:space="preserve"> of cardiac glycosides are practically insoluble in water. The sugar component itself is inactive, improves the solubility of cardiac glycoside, </w:t>
      </w:r>
      <w:proofErr w:type="gramStart"/>
      <w:r w:rsidRPr="0065316E">
        <w:rPr>
          <w:rStyle w:val="y2iqfc"/>
          <w:rFonts w:ascii="Times New Roman" w:hAnsi="Times New Roman" w:cs="Times New Roman"/>
          <w:color w:val="202124"/>
          <w:sz w:val="28"/>
          <w:szCs w:val="28"/>
          <w:lang w:val="en"/>
        </w:rPr>
        <w:t>increases</w:t>
      </w:r>
      <w:proofErr w:type="gramEnd"/>
      <w:r w:rsidRPr="0065316E">
        <w:rPr>
          <w:rStyle w:val="y2iqfc"/>
          <w:rFonts w:ascii="Times New Roman" w:hAnsi="Times New Roman" w:cs="Times New Roman"/>
          <w:color w:val="202124"/>
          <w:sz w:val="28"/>
          <w:szCs w:val="28"/>
          <w:lang w:val="en"/>
        </w:rPr>
        <w:t xml:space="preserve"> its permeability through cell membranes, thereby enhancing the effect of </w:t>
      </w:r>
      <w:proofErr w:type="spellStart"/>
      <w:r w:rsidRPr="0065316E">
        <w:rPr>
          <w:rStyle w:val="y2iqfc"/>
          <w:rFonts w:ascii="Times New Roman" w:hAnsi="Times New Roman" w:cs="Times New Roman"/>
          <w:color w:val="202124"/>
          <w:sz w:val="28"/>
          <w:szCs w:val="28"/>
          <w:lang w:val="en"/>
        </w:rPr>
        <w:t>aglycone</w:t>
      </w:r>
      <w:proofErr w:type="spellEnd"/>
      <w:r w:rsidRPr="0065316E">
        <w:rPr>
          <w:rStyle w:val="y2iqfc"/>
          <w:rFonts w:ascii="Times New Roman" w:hAnsi="Times New Roman" w:cs="Times New Roman"/>
          <w:color w:val="202124"/>
          <w:sz w:val="28"/>
          <w:szCs w:val="28"/>
          <w:lang w:val="en"/>
        </w:rPr>
        <w:t>.</w:t>
      </w:r>
    </w:p>
    <w:p w:rsidR="0065316E" w:rsidRPr="0065316E" w:rsidRDefault="0065316E" w:rsidP="0065316E">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5316E">
        <w:rPr>
          <w:rStyle w:val="y2iqfc"/>
          <w:rFonts w:ascii="Times New Roman" w:hAnsi="Times New Roman" w:cs="Times New Roman"/>
          <w:color w:val="202124"/>
          <w:sz w:val="28"/>
          <w:szCs w:val="28"/>
          <w:lang w:val="en"/>
        </w:rPr>
        <w:t xml:space="preserve">Bulbs of the white variety contain </w:t>
      </w:r>
      <w:proofErr w:type="spellStart"/>
      <w:r w:rsidRPr="0065316E">
        <w:rPr>
          <w:rStyle w:val="y2iqfc"/>
          <w:rFonts w:ascii="Times New Roman" w:hAnsi="Times New Roman" w:cs="Times New Roman"/>
          <w:color w:val="202124"/>
          <w:sz w:val="28"/>
          <w:szCs w:val="28"/>
          <w:lang w:val="en"/>
        </w:rPr>
        <w:t>bufadienolides</w:t>
      </w:r>
      <w:proofErr w:type="spellEnd"/>
      <w:r w:rsidRPr="0065316E">
        <w:rPr>
          <w:rStyle w:val="y2iqfc"/>
          <w:rFonts w:ascii="Times New Roman" w:hAnsi="Times New Roman" w:cs="Times New Roman"/>
          <w:color w:val="202124"/>
          <w:sz w:val="28"/>
          <w:szCs w:val="28"/>
          <w:lang w:val="en"/>
        </w:rPr>
        <w:t xml:space="preserve">, the main one being scillaren A </w:t>
      </w:r>
      <w:proofErr w:type="spellStart"/>
      <w:r w:rsidRPr="0065316E">
        <w:rPr>
          <w:rStyle w:val="y2iqfc"/>
          <w:rFonts w:ascii="Times New Roman" w:hAnsi="Times New Roman" w:cs="Times New Roman"/>
          <w:color w:val="202124"/>
          <w:sz w:val="28"/>
          <w:szCs w:val="28"/>
          <w:lang w:val="en"/>
        </w:rPr>
        <w:t>bioside</w:t>
      </w:r>
      <w:proofErr w:type="spellEnd"/>
      <w:r w:rsidRPr="0065316E">
        <w:rPr>
          <w:rStyle w:val="y2iqfc"/>
          <w:rFonts w:ascii="Times New Roman" w:hAnsi="Times New Roman" w:cs="Times New Roman"/>
          <w:color w:val="202124"/>
          <w:sz w:val="28"/>
          <w:szCs w:val="28"/>
          <w:lang w:val="en"/>
        </w:rPr>
        <w:t xml:space="preserve">, a derivative of </w:t>
      </w:r>
      <w:proofErr w:type="spellStart"/>
      <w:r w:rsidRPr="0065316E">
        <w:rPr>
          <w:rStyle w:val="y2iqfc"/>
          <w:rFonts w:ascii="Times New Roman" w:hAnsi="Times New Roman" w:cs="Times New Roman"/>
          <w:color w:val="202124"/>
          <w:sz w:val="28"/>
          <w:szCs w:val="28"/>
          <w:lang w:val="en"/>
        </w:rPr>
        <w:t>scillarenin</w:t>
      </w:r>
      <w:proofErr w:type="spellEnd"/>
      <w:r w:rsidRPr="0065316E">
        <w:rPr>
          <w:rStyle w:val="y2iqfc"/>
          <w:rFonts w:ascii="Times New Roman" w:hAnsi="Times New Roman" w:cs="Times New Roman"/>
          <w:color w:val="202124"/>
          <w:sz w:val="28"/>
          <w:szCs w:val="28"/>
          <w:lang w:val="en"/>
        </w:rPr>
        <w:t>.</w:t>
      </w:r>
    </w:p>
    <w:p w:rsidR="0065316E" w:rsidRDefault="0065316E" w:rsidP="0065316E">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5316E">
        <w:rPr>
          <w:rStyle w:val="y2iqfc"/>
          <w:rFonts w:ascii="Times New Roman" w:hAnsi="Times New Roman" w:cs="Times New Roman"/>
          <w:color w:val="202124"/>
          <w:sz w:val="28"/>
          <w:szCs w:val="28"/>
          <w:lang w:val="en"/>
        </w:rPr>
        <w:t xml:space="preserve">The main mechanism of action is the inhibition of the enzyme Na + / K + ATPase, which is responsible for the removal of 3 sodium ions from cardiomyocytes into the extracellular matrix and 2 potassium ions in the opposite direction. The resulting increase in the concentration of sodium ions in cardiomyocytes leads to inhibition of the sodium-calcium exchanger, which removes </w:t>
      </w:r>
      <w:proofErr w:type="gramStart"/>
      <w:r w:rsidRPr="0065316E">
        <w:rPr>
          <w:rStyle w:val="y2iqfc"/>
          <w:rFonts w:ascii="Times New Roman" w:hAnsi="Times New Roman" w:cs="Times New Roman"/>
          <w:color w:val="202124"/>
          <w:sz w:val="28"/>
          <w:szCs w:val="28"/>
          <w:lang w:val="en"/>
        </w:rPr>
        <w:t>1</w:t>
      </w:r>
      <w:proofErr w:type="gramEnd"/>
      <w:r w:rsidRPr="0065316E">
        <w:rPr>
          <w:rStyle w:val="y2iqfc"/>
          <w:rFonts w:ascii="Times New Roman" w:hAnsi="Times New Roman" w:cs="Times New Roman"/>
          <w:color w:val="202124"/>
          <w:sz w:val="28"/>
          <w:szCs w:val="28"/>
          <w:lang w:val="en"/>
        </w:rPr>
        <w:t xml:space="preserve"> calcium ion from the cardiomyocyte in exchange for 3 sodium ions from the extracellular fluid into the cardiomyocyte. The consequence of this is an increase in the level of calcium in the cytosol of the cardiomyocyte, a better </w:t>
      </w:r>
      <w:r w:rsidRPr="0065316E">
        <w:rPr>
          <w:rStyle w:val="y2iqfc"/>
          <w:rFonts w:ascii="Times New Roman" w:hAnsi="Times New Roman" w:cs="Times New Roman"/>
          <w:color w:val="202124"/>
          <w:sz w:val="28"/>
          <w:szCs w:val="28"/>
          <w:lang w:val="en"/>
        </w:rPr>
        <w:lastRenderedPageBreak/>
        <w:t xml:space="preserve">activation of the </w:t>
      </w:r>
      <w:proofErr w:type="spellStart"/>
      <w:r w:rsidRPr="0065316E">
        <w:rPr>
          <w:rStyle w:val="y2iqfc"/>
          <w:rFonts w:ascii="Times New Roman" w:hAnsi="Times New Roman" w:cs="Times New Roman"/>
          <w:color w:val="202124"/>
          <w:sz w:val="28"/>
          <w:szCs w:val="28"/>
          <w:lang w:val="en"/>
        </w:rPr>
        <w:t>actomyosin</w:t>
      </w:r>
      <w:proofErr w:type="spellEnd"/>
      <w:r w:rsidRPr="0065316E">
        <w:rPr>
          <w:rStyle w:val="y2iqfc"/>
          <w:rFonts w:ascii="Times New Roman" w:hAnsi="Times New Roman" w:cs="Times New Roman"/>
          <w:color w:val="202124"/>
          <w:sz w:val="28"/>
          <w:szCs w:val="28"/>
          <w:lang w:val="en"/>
        </w:rPr>
        <w:t xml:space="preserve"> complex and an increase in the efficiency of contraction.</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Effects of the use of cardiac glycosides</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A positive inotropic effect (</w:t>
      </w:r>
      <w:proofErr w:type="spellStart"/>
      <w:r w:rsidRPr="000A4BA6">
        <w:rPr>
          <w:rStyle w:val="y2iqfc"/>
          <w:rFonts w:ascii="Times New Roman" w:hAnsi="Times New Roman" w:cs="Times New Roman"/>
          <w:color w:val="202124"/>
          <w:sz w:val="28"/>
          <w:szCs w:val="28"/>
          <w:lang w:val="en"/>
        </w:rPr>
        <w:t>cardiotonic</w:t>
      </w:r>
      <w:proofErr w:type="spellEnd"/>
      <w:r w:rsidRPr="000A4BA6">
        <w:rPr>
          <w:rStyle w:val="y2iqfc"/>
          <w:rFonts w:ascii="Times New Roman" w:hAnsi="Times New Roman" w:cs="Times New Roman"/>
          <w:color w:val="202124"/>
          <w:sz w:val="28"/>
          <w:szCs w:val="28"/>
          <w:lang w:val="en"/>
        </w:rPr>
        <w:t xml:space="preserve"> effect) resulting from an increase in the concentration of calcium in cardiomyocytes and an increase in actin with myosin.</w:t>
      </w:r>
    </w:p>
    <w:p w:rsid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eastAsia="ru-RU"/>
        </w:rPr>
      </w:pPr>
      <w:r>
        <w:rPr>
          <w:rFonts w:ascii="inherit" w:eastAsia="Times New Roman" w:hAnsi="inherit" w:cs="Courier New"/>
          <w:color w:val="202124"/>
          <w:sz w:val="42"/>
          <w:szCs w:val="42"/>
          <w:lang w:val="en" w:eastAsia="ru-RU"/>
        </w:rPr>
        <w:tab/>
      </w:r>
      <w:r w:rsidRPr="000A4BA6">
        <w:rPr>
          <w:rFonts w:ascii="inherit" w:eastAsia="Times New Roman" w:hAnsi="inherit" w:cs="Courier New"/>
          <w:color w:val="202124"/>
          <w:sz w:val="42"/>
          <w:szCs w:val="42"/>
          <w:lang w:val="en" w:eastAsia="ru-RU"/>
        </w:rPr>
        <w:t xml:space="preserve">• </w:t>
      </w:r>
      <w:r w:rsidRPr="000A4BA6">
        <w:rPr>
          <w:rFonts w:ascii="Times New Roman" w:eastAsia="Times New Roman" w:hAnsi="Times New Roman" w:cs="Times New Roman"/>
          <w:color w:val="202124"/>
          <w:sz w:val="28"/>
          <w:szCs w:val="28"/>
          <w:lang w:val="en" w:eastAsia="ru-RU"/>
        </w:rPr>
        <w:t xml:space="preserve">Negative chronotropic effect associated with the excitation of the baroreceptor depressor reflex due to the excitation of the baroreceptors of the aortic arch and carotid sinus zone by the enhanced systolic wave. The consequence of this is an increase in the tone of the </w:t>
      </w:r>
      <w:proofErr w:type="spellStart"/>
      <w:r w:rsidRPr="000A4BA6">
        <w:rPr>
          <w:rFonts w:ascii="Times New Roman" w:eastAsia="Times New Roman" w:hAnsi="Times New Roman" w:cs="Times New Roman"/>
          <w:color w:val="202124"/>
          <w:sz w:val="28"/>
          <w:szCs w:val="28"/>
          <w:lang w:val="en" w:eastAsia="ru-RU"/>
        </w:rPr>
        <w:t>vagus</w:t>
      </w:r>
      <w:proofErr w:type="spellEnd"/>
      <w:r w:rsidRPr="000A4BA6">
        <w:rPr>
          <w:rFonts w:ascii="Times New Roman" w:eastAsia="Times New Roman" w:hAnsi="Times New Roman" w:cs="Times New Roman"/>
          <w:color w:val="202124"/>
          <w:sz w:val="28"/>
          <w:szCs w:val="28"/>
          <w:lang w:val="en" w:eastAsia="ru-RU"/>
        </w:rPr>
        <w:t xml:space="preserve"> nerve and a slowdown in the generation of action potentials in the sinoatrial node. </w:t>
      </w:r>
      <w:proofErr w:type="gramStart"/>
      <w:r w:rsidRPr="000A4BA6">
        <w:rPr>
          <w:rFonts w:ascii="Times New Roman" w:eastAsia="Times New Roman" w:hAnsi="Times New Roman" w:cs="Times New Roman"/>
          <w:color w:val="202124"/>
          <w:sz w:val="28"/>
          <w:szCs w:val="28"/>
          <w:lang w:val="en" w:eastAsia="ru-RU"/>
        </w:rPr>
        <w:t>Also</w:t>
      </w:r>
      <w:proofErr w:type="gramEnd"/>
      <w:r w:rsidRPr="000A4BA6">
        <w:rPr>
          <w:rFonts w:ascii="Times New Roman" w:eastAsia="Times New Roman" w:hAnsi="Times New Roman" w:cs="Times New Roman"/>
          <w:color w:val="202124"/>
          <w:sz w:val="28"/>
          <w:szCs w:val="28"/>
          <w:lang w:val="en" w:eastAsia="ru-RU"/>
        </w:rPr>
        <w:t xml:space="preserve">, the tone of the </w:t>
      </w:r>
      <w:proofErr w:type="spellStart"/>
      <w:r w:rsidRPr="000A4BA6">
        <w:rPr>
          <w:rFonts w:ascii="Times New Roman" w:eastAsia="Times New Roman" w:hAnsi="Times New Roman" w:cs="Times New Roman"/>
          <w:color w:val="202124"/>
          <w:sz w:val="28"/>
          <w:szCs w:val="28"/>
          <w:lang w:val="en" w:eastAsia="ru-RU"/>
        </w:rPr>
        <w:t>vagus</w:t>
      </w:r>
      <w:proofErr w:type="spellEnd"/>
      <w:r w:rsidRPr="000A4BA6">
        <w:rPr>
          <w:rFonts w:ascii="Times New Roman" w:eastAsia="Times New Roman" w:hAnsi="Times New Roman" w:cs="Times New Roman"/>
          <w:color w:val="202124"/>
          <w:sz w:val="28"/>
          <w:szCs w:val="28"/>
          <w:lang w:val="en" w:eastAsia="ru-RU"/>
        </w:rPr>
        <w:t xml:space="preserve"> nerve increases due to the cardio-cardiac reflex. Baroreceptors of cardiomyocytes detect increased contraction of cardiomyocytes and transmit this information along afferent nerve fibers to the dorsal nucleus of the </w:t>
      </w:r>
      <w:proofErr w:type="spellStart"/>
      <w:r w:rsidRPr="000A4BA6">
        <w:rPr>
          <w:rFonts w:ascii="Times New Roman" w:eastAsia="Times New Roman" w:hAnsi="Times New Roman" w:cs="Times New Roman"/>
          <w:color w:val="202124"/>
          <w:sz w:val="28"/>
          <w:szCs w:val="28"/>
          <w:lang w:val="en" w:eastAsia="ru-RU"/>
        </w:rPr>
        <w:t>vagus</w:t>
      </w:r>
      <w:proofErr w:type="spellEnd"/>
      <w:r w:rsidRPr="000A4BA6">
        <w:rPr>
          <w:rFonts w:ascii="Times New Roman" w:eastAsia="Times New Roman" w:hAnsi="Times New Roman" w:cs="Times New Roman"/>
          <w:color w:val="202124"/>
          <w:sz w:val="28"/>
          <w:szCs w:val="28"/>
          <w:lang w:val="en" w:eastAsia="ru-RU"/>
        </w:rPr>
        <w:t xml:space="preserve"> nerve.</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 Negative </w:t>
      </w:r>
      <w:proofErr w:type="spellStart"/>
      <w:r w:rsidRPr="000A4BA6">
        <w:rPr>
          <w:rStyle w:val="y2iqfc"/>
          <w:rFonts w:ascii="Times New Roman" w:hAnsi="Times New Roman" w:cs="Times New Roman"/>
          <w:color w:val="202124"/>
          <w:sz w:val="28"/>
          <w:szCs w:val="28"/>
          <w:lang w:val="en"/>
        </w:rPr>
        <w:t>dromotropic</w:t>
      </w:r>
      <w:proofErr w:type="spellEnd"/>
      <w:r w:rsidRPr="000A4BA6">
        <w:rPr>
          <w:rStyle w:val="y2iqfc"/>
          <w:rFonts w:ascii="Times New Roman" w:hAnsi="Times New Roman" w:cs="Times New Roman"/>
          <w:color w:val="202124"/>
          <w:sz w:val="28"/>
          <w:szCs w:val="28"/>
          <w:lang w:val="en"/>
        </w:rPr>
        <w:t xml:space="preserve"> effect also arising from the increased tone of the </w:t>
      </w:r>
      <w:proofErr w:type="spellStart"/>
      <w:r w:rsidRPr="000A4BA6">
        <w:rPr>
          <w:rStyle w:val="y2iqfc"/>
          <w:rFonts w:ascii="Times New Roman" w:hAnsi="Times New Roman" w:cs="Times New Roman"/>
          <w:color w:val="202124"/>
          <w:sz w:val="28"/>
          <w:szCs w:val="28"/>
          <w:lang w:val="en"/>
        </w:rPr>
        <w:t>vagus</w:t>
      </w:r>
      <w:proofErr w:type="spellEnd"/>
      <w:r w:rsidRPr="000A4BA6">
        <w:rPr>
          <w:rStyle w:val="y2iqfc"/>
          <w:rFonts w:ascii="Times New Roman" w:hAnsi="Times New Roman" w:cs="Times New Roman"/>
          <w:color w:val="202124"/>
          <w:sz w:val="28"/>
          <w:szCs w:val="28"/>
          <w:lang w:val="en"/>
        </w:rPr>
        <w:t xml:space="preserve"> nerve and slow conduction in the atrioventricular node.</w:t>
      </w:r>
    </w:p>
    <w:p w:rsidR="000A4BA6" w:rsidRPr="000A4BA6" w:rsidRDefault="000A4BA6" w:rsidP="000A4BA6">
      <w:pPr>
        <w:pStyle w:val="HTML"/>
        <w:shd w:val="clear" w:color="auto" w:fill="F8F9FA"/>
        <w:rPr>
          <w:rFonts w:ascii="Times New Roman" w:hAnsi="Times New Roman" w:cs="Times New Roman"/>
          <w:color w:val="202124"/>
          <w:sz w:val="28"/>
          <w:szCs w:val="28"/>
          <w:lang w:val="en-US"/>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 Positive </w:t>
      </w:r>
      <w:proofErr w:type="spellStart"/>
      <w:r w:rsidRPr="000A4BA6">
        <w:rPr>
          <w:rStyle w:val="y2iqfc"/>
          <w:rFonts w:ascii="Times New Roman" w:hAnsi="Times New Roman" w:cs="Times New Roman"/>
          <w:color w:val="202124"/>
          <w:sz w:val="28"/>
          <w:szCs w:val="28"/>
          <w:lang w:val="en"/>
        </w:rPr>
        <w:t>bathmotropic</w:t>
      </w:r>
      <w:proofErr w:type="spellEnd"/>
      <w:r w:rsidRPr="000A4BA6">
        <w:rPr>
          <w:rStyle w:val="y2iqfc"/>
          <w:rFonts w:ascii="Times New Roman" w:hAnsi="Times New Roman" w:cs="Times New Roman"/>
          <w:color w:val="202124"/>
          <w:sz w:val="28"/>
          <w:szCs w:val="28"/>
          <w:lang w:val="en"/>
        </w:rPr>
        <w:t xml:space="preserve"> effect (undesirable effect) associated with the blockade of Na+/K+ ATPase, retention of Na+ ions in the cell and lowering the level of resting potential. Because of this, cardiac glycosides cause arrhythmias: they convert atrial flutter into their flickering (fibrillation), cause ventricular </w:t>
      </w:r>
      <w:proofErr w:type="spellStart"/>
      <w:r w:rsidRPr="000A4BA6">
        <w:rPr>
          <w:rStyle w:val="y2iqfc"/>
          <w:rFonts w:ascii="Times New Roman" w:hAnsi="Times New Roman" w:cs="Times New Roman"/>
          <w:color w:val="202124"/>
          <w:sz w:val="28"/>
          <w:szCs w:val="28"/>
          <w:lang w:val="en"/>
        </w:rPr>
        <w:t>extrasystole</w:t>
      </w:r>
      <w:proofErr w:type="spellEnd"/>
      <w:r w:rsidRPr="000A4BA6">
        <w:rPr>
          <w:rStyle w:val="y2iqfc"/>
          <w:rFonts w:ascii="Times New Roman" w:hAnsi="Times New Roman" w:cs="Times New Roman"/>
          <w:color w:val="202124"/>
          <w:sz w:val="28"/>
          <w:szCs w:val="28"/>
          <w:lang w:val="en"/>
        </w:rPr>
        <w:t>, and in case of overdose, ventricular fibrillation of the heart.</w:t>
      </w:r>
    </w:p>
    <w:p w:rsidR="000A4BA6" w:rsidRP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eastAsia="ru-RU"/>
        </w:rPr>
      </w:pPr>
      <w:r>
        <w:rPr>
          <w:rFonts w:ascii="Times New Roman" w:eastAsia="Times New Roman" w:hAnsi="Times New Roman" w:cs="Times New Roman"/>
          <w:color w:val="202124"/>
          <w:sz w:val="28"/>
          <w:szCs w:val="28"/>
          <w:lang w:val="en" w:eastAsia="ru-RU"/>
        </w:rPr>
        <w:tab/>
      </w:r>
      <w:r w:rsidRPr="000A4BA6">
        <w:rPr>
          <w:rFonts w:ascii="Times New Roman" w:eastAsia="Times New Roman" w:hAnsi="Times New Roman" w:cs="Times New Roman"/>
          <w:color w:val="202124"/>
          <w:sz w:val="28"/>
          <w:szCs w:val="28"/>
          <w:lang w:val="en" w:eastAsia="ru-RU"/>
        </w:rPr>
        <w:t>Structure-activity relationship.</w:t>
      </w:r>
    </w:p>
    <w:p w:rsidR="000A4BA6" w:rsidRP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eastAsia="ru-RU"/>
        </w:rPr>
      </w:pPr>
      <w:r>
        <w:rPr>
          <w:rFonts w:ascii="Times New Roman" w:eastAsia="Times New Roman" w:hAnsi="Times New Roman" w:cs="Times New Roman"/>
          <w:color w:val="202124"/>
          <w:sz w:val="28"/>
          <w:szCs w:val="28"/>
          <w:lang w:val="en" w:eastAsia="ru-RU"/>
        </w:rPr>
        <w:tab/>
      </w:r>
      <w:r w:rsidRPr="000A4BA6">
        <w:rPr>
          <w:rFonts w:ascii="Times New Roman" w:eastAsia="Times New Roman" w:hAnsi="Times New Roman" w:cs="Times New Roman"/>
          <w:color w:val="202124"/>
          <w:sz w:val="28"/>
          <w:szCs w:val="28"/>
          <w:lang w:val="en" w:eastAsia="ru-RU"/>
        </w:rPr>
        <w:t xml:space="preserve">Compounds containing </w:t>
      </w:r>
      <w:proofErr w:type="spellStart"/>
      <w:r w:rsidRPr="000A4BA6">
        <w:rPr>
          <w:rFonts w:ascii="Times New Roman" w:eastAsia="Times New Roman" w:hAnsi="Times New Roman" w:cs="Times New Roman"/>
          <w:color w:val="202124"/>
          <w:sz w:val="28"/>
          <w:szCs w:val="28"/>
          <w:lang w:val="en" w:eastAsia="ru-RU"/>
        </w:rPr>
        <w:t>cardenolide</w:t>
      </w:r>
      <w:proofErr w:type="spellEnd"/>
      <w:r w:rsidRPr="000A4BA6">
        <w:rPr>
          <w:rFonts w:ascii="Times New Roman" w:eastAsia="Times New Roman" w:hAnsi="Times New Roman" w:cs="Times New Roman"/>
          <w:color w:val="202124"/>
          <w:sz w:val="28"/>
          <w:szCs w:val="28"/>
          <w:lang w:val="en" w:eastAsia="ru-RU"/>
        </w:rPr>
        <w:t xml:space="preserve"> </w:t>
      </w:r>
      <w:proofErr w:type="spellStart"/>
      <w:r w:rsidRPr="000A4BA6">
        <w:rPr>
          <w:rFonts w:ascii="Times New Roman" w:eastAsia="Times New Roman" w:hAnsi="Times New Roman" w:cs="Times New Roman"/>
          <w:color w:val="202124"/>
          <w:sz w:val="28"/>
          <w:szCs w:val="28"/>
          <w:lang w:val="en" w:eastAsia="ru-RU"/>
        </w:rPr>
        <w:t>aglycone</w:t>
      </w:r>
      <w:proofErr w:type="spellEnd"/>
      <w:r w:rsidRPr="000A4BA6">
        <w:rPr>
          <w:rFonts w:ascii="Times New Roman" w:eastAsia="Times New Roman" w:hAnsi="Times New Roman" w:cs="Times New Roman"/>
          <w:color w:val="202124"/>
          <w:sz w:val="28"/>
          <w:szCs w:val="28"/>
          <w:lang w:val="en" w:eastAsia="ru-RU"/>
        </w:rPr>
        <w:t xml:space="preserve"> are more active than compounds containing </w:t>
      </w:r>
      <w:proofErr w:type="spellStart"/>
      <w:r w:rsidRPr="000A4BA6">
        <w:rPr>
          <w:rFonts w:ascii="Times New Roman" w:eastAsia="Times New Roman" w:hAnsi="Times New Roman" w:cs="Times New Roman"/>
          <w:color w:val="202124"/>
          <w:sz w:val="28"/>
          <w:szCs w:val="28"/>
          <w:lang w:val="en" w:eastAsia="ru-RU"/>
        </w:rPr>
        <w:t>bufadienolide</w:t>
      </w:r>
      <w:proofErr w:type="spellEnd"/>
      <w:r w:rsidRPr="000A4BA6">
        <w:rPr>
          <w:rFonts w:ascii="Times New Roman" w:eastAsia="Times New Roman" w:hAnsi="Times New Roman" w:cs="Times New Roman"/>
          <w:color w:val="202124"/>
          <w:sz w:val="28"/>
          <w:szCs w:val="28"/>
          <w:lang w:val="en" w:eastAsia="ru-RU"/>
        </w:rPr>
        <w:t xml:space="preserve"> </w:t>
      </w:r>
      <w:proofErr w:type="spellStart"/>
      <w:r w:rsidRPr="000A4BA6">
        <w:rPr>
          <w:rFonts w:ascii="Times New Roman" w:eastAsia="Times New Roman" w:hAnsi="Times New Roman" w:cs="Times New Roman"/>
          <w:color w:val="202124"/>
          <w:sz w:val="28"/>
          <w:szCs w:val="28"/>
          <w:lang w:val="en" w:eastAsia="ru-RU"/>
        </w:rPr>
        <w:t>aglycone</w:t>
      </w:r>
      <w:proofErr w:type="spellEnd"/>
      <w:r w:rsidRPr="000A4BA6">
        <w:rPr>
          <w:rFonts w:ascii="Times New Roman" w:eastAsia="Times New Roman" w:hAnsi="Times New Roman" w:cs="Times New Roman"/>
          <w:color w:val="202124"/>
          <w:sz w:val="28"/>
          <w:szCs w:val="28"/>
          <w:lang w:val="en" w:eastAsia="ru-RU"/>
        </w:rPr>
        <w:t xml:space="preserve">. Opening or saturation of the five-membered lactone ring in </w:t>
      </w:r>
      <w:proofErr w:type="spellStart"/>
      <w:r w:rsidRPr="000A4BA6">
        <w:rPr>
          <w:rFonts w:ascii="Times New Roman" w:eastAsia="Times New Roman" w:hAnsi="Times New Roman" w:cs="Times New Roman"/>
          <w:color w:val="202124"/>
          <w:sz w:val="28"/>
          <w:szCs w:val="28"/>
          <w:lang w:val="en" w:eastAsia="ru-RU"/>
        </w:rPr>
        <w:t>cardenolides</w:t>
      </w:r>
      <w:proofErr w:type="spellEnd"/>
      <w:r w:rsidRPr="000A4BA6">
        <w:rPr>
          <w:rFonts w:ascii="Times New Roman" w:eastAsia="Times New Roman" w:hAnsi="Times New Roman" w:cs="Times New Roman"/>
          <w:color w:val="202124"/>
          <w:sz w:val="28"/>
          <w:szCs w:val="28"/>
          <w:lang w:val="en" w:eastAsia="ru-RU"/>
        </w:rPr>
        <w:t xml:space="preserve"> reduces activity.</w:t>
      </w:r>
    </w:p>
    <w:p w:rsidR="000A4BA6" w:rsidRP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eastAsia="ru-RU"/>
        </w:rPr>
      </w:pPr>
      <w:r w:rsidRPr="000A4BA6">
        <w:rPr>
          <w:rFonts w:ascii="Times New Roman" w:eastAsia="Times New Roman" w:hAnsi="Times New Roman" w:cs="Times New Roman"/>
          <w:color w:val="202124"/>
          <w:sz w:val="28"/>
          <w:szCs w:val="28"/>
          <w:lang w:val="en" w:eastAsia="ru-RU"/>
        </w:rPr>
        <w:t xml:space="preserve">Relative to ring B, ring C always occupies a </w:t>
      </w:r>
      <w:proofErr w:type="gramStart"/>
      <w:r w:rsidRPr="000A4BA6">
        <w:rPr>
          <w:rFonts w:ascii="Times New Roman" w:eastAsia="Times New Roman" w:hAnsi="Times New Roman" w:cs="Times New Roman"/>
          <w:color w:val="202124"/>
          <w:sz w:val="28"/>
          <w:szCs w:val="28"/>
          <w:lang w:val="en" w:eastAsia="ru-RU"/>
        </w:rPr>
        <w:t>trans</w:t>
      </w:r>
      <w:proofErr w:type="gramEnd"/>
      <w:r w:rsidRPr="000A4BA6">
        <w:rPr>
          <w:rFonts w:ascii="Times New Roman" w:eastAsia="Times New Roman" w:hAnsi="Times New Roman" w:cs="Times New Roman"/>
          <w:color w:val="202124"/>
          <w:sz w:val="28"/>
          <w:szCs w:val="28"/>
          <w:lang w:val="en" w:eastAsia="ru-RU"/>
        </w:rPr>
        <w:t xml:space="preserve"> position. C/D rings, unlike other natural steroids, always have a cis-joint. Rings A/B can have both cis- and trans-spatial orientation. Glycosides with cis-joint A/B rings are highly active.</w:t>
      </w:r>
    </w:p>
    <w:p w:rsid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en" w:eastAsia="ru-RU"/>
        </w:rPr>
      </w:pPr>
      <w:r w:rsidRPr="000A4BA6">
        <w:rPr>
          <w:rFonts w:ascii="Times New Roman" w:eastAsia="Times New Roman" w:hAnsi="Times New Roman" w:cs="Times New Roman"/>
          <w:color w:val="202124"/>
          <w:sz w:val="28"/>
          <w:szCs w:val="28"/>
          <w:lang w:val="en" w:eastAsia="ru-RU"/>
        </w:rPr>
        <w:t xml:space="preserve">Compared to their pharmacokinetic properties, the rate of absorption and elimination of semi-synthetic derivatives </w:t>
      </w:r>
      <w:proofErr w:type="gramStart"/>
      <w:r w:rsidRPr="000A4BA6">
        <w:rPr>
          <w:rFonts w:ascii="Times New Roman" w:eastAsia="Times New Roman" w:hAnsi="Times New Roman" w:cs="Times New Roman"/>
          <w:color w:val="202124"/>
          <w:sz w:val="28"/>
          <w:szCs w:val="28"/>
          <w:lang w:val="en" w:eastAsia="ru-RU"/>
        </w:rPr>
        <w:t>is better optimized</w:t>
      </w:r>
      <w:proofErr w:type="gramEnd"/>
      <w:r w:rsidRPr="000A4BA6">
        <w:rPr>
          <w:rFonts w:ascii="Times New Roman" w:eastAsia="Times New Roman" w:hAnsi="Times New Roman" w:cs="Times New Roman"/>
          <w:color w:val="202124"/>
          <w:sz w:val="28"/>
          <w:szCs w:val="28"/>
          <w:lang w:val="en" w:eastAsia="ru-RU"/>
        </w:rPr>
        <w:t xml:space="preserve"> due to oil/water separation.</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With an increase in the number of hydroxyl groups, the polarity of the compound increases and, naturally, the solubility in water increases. According to the </w:t>
      </w:r>
      <w:proofErr w:type="spellStart"/>
      <w:r w:rsidRPr="000A4BA6">
        <w:rPr>
          <w:rStyle w:val="y2iqfc"/>
          <w:rFonts w:ascii="Times New Roman" w:hAnsi="Times New Roman" w:cs="Times New Roman"/>
          <w:color w:val="202124"/>
          <w:sz w:val="28"/>
          <w:szCs w:val="28"/>
          <w:lang w:val="en"/>
        </w:rPr>
        <w:t>cardiotonic</w:t>
      </w:r>
      <w:proofErr w:type="spellEnd"/>
      <w:r w:rsidRPr="000A4BA6">
        <w:rPr>
          <w:rStyle w:val="y2iqfc"/>
          <w:rFonts w:ascii="Times New Roman" w:hAnsi="Times New Roman" w:cs="Times New Roman"/>
          <w:color w:val="202124"/>
          <w:sz w:val="28"/>
          <w:szCs w:val="28"/>
          <w:lang w:val="en"/>
        </w:rPr>
        <w:t xml:space="preserve"> action, </w:t>
      </w:r>
      <w:proofErr w:type="spellStart"/>
      <w:r w:rsidRPr="000A4BA6">
        <w:rPr>
          <w:rStyle w:val="y2iqfc"/>
          <w:rFonts w:ascii="Times New Roman" w:hAnsi="Times New Roman" w:cs="Times New Roman"/>
          <w:color w:val="202124"/>
          <w:sz w:val="28"/>
          <w:szCs w:val="28"/>
          <w:lang w:val="en"/>
        </w:rPr>
        <w:t>aglycones</w:t>
      </w:r>
      <w:proofErr w:type="spellEnd"/>
      <w:r w:rsidRPr="000A4BA6">
        <w:rPr>
          <w:rStyle w:val="y2iqfc"/>
          <w:rFonts w:ascii="Times New Roman" w:hAnsi="Times New Roman" w:cs="Times New Roman"/>
          <w:color w:val="202124"/>
          <w:sz w:val="28"/>
          <w:szCs w:val="28"/>
          <w:lang w:val="en"/>
        </w:rPr>
        <w:t xml:space="preserve"> differ little from the original cardiac glycosides, but they are poorly retained by the heart muscle, are quickly inactivated in the liver, therefore they act for a short time and, in addition, they are toxic (with the exception of </w:t>
      </w:r>
      <w:proofErr w:type="spellStart"/>
      <w:r w:rsidRPr="000A4BA6">
        <w:rPr>
          <w:rStyle w:val="y2iqfc"/>
          <w:rFonts w:ascii="Times New Roman" w:hAnsi="Times New Roman" w:cs="Times New Roman"/>
          <w:color w:val="202124"/>
          <w:sz w:val="28"/>
          <w:szCs w:val="28"/>
          <w:lang w:val="en"/>
        </w:rPr>
        <w:t>bufadienolides</w:t>
      </w:r>
      <w:proofErr w:type="spellEnd"/>
      <w:r w:rsidRPr="000A4BA6">
        <w:rPr>
          <w:rStyle w:val="y2iqfc"/>
          <w:rFonts w:ascii="Times New Roman" w:hAnsi="Times New Roman" w:cs="Times New Roman"/>
          <w:color w:val="202124"/>
          <w:sz w:val="28"/>
          <w:szCs w:val="28"/>
          <w:lang w:val="en"/>
        </w:rPr>
        <w:t>).</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The carbohydrate component in glycosides </w:t>
      </w:r>
      <w:proofErr w:type="gramStart"/>
      <w:r w:rsidRPr="000A4BA6">
        <w:rPr>
          <w:rStyle w:val="y2iqfc"/>
          <w:rFonts w:ascii="Times New Roman" w:hAnsi="Times New Roman" w:cs="Times New Roman"/>
          <w:color w:val="202124"/>
          <w:sz w:val="28"/>
          <w:szCs w:val="28"/>
          <w:lang w:val="en"/>
        </w:rPr>
        <w:t>is attached</w:t>
      </w:r>
      <w:proofErr w:type="gramEnd"/>
      <w:r w:rsidRPr="000A4BA6">
        <w:rPr>
          <w:rStyle w:val="y2iqfc"/>
          <w:rFonts w:ascii="Times New Roman" w:hAnsi="Times New Roman" w:cs="Times New Roman"/>
          <w:color w:val="202124"/>
          <w:sz w:val="28"/>
          <w:szCs w:val="28"/>
          <w:lang w:val="en"/>
        </w:rPr>
        <w:t xml:space="preserve"> to the hydroxyl at C3 of the steroid moiety. A characteristic feature of </w:t>
      </w:r>
      <w:proofErr w:type="spellStart"/>
      <w:r w:rsidRPr="000A4BA6">
        <w:rPr>
          <w:rStyle w:val="y2iqfc"/>
          <w:rFonts w:ascii="Times New Roman" w:hAnsi="Times New Roman" w:cs="Times New Roman"/>
          <w:color w:val="202124"/>
          <w:sz w:val="28"/>
          <w:szCs w:val="28"/>
          <w:lang w:val="en"/>
        </w:rPr>
        <w:t>cardioglycosides</w:t>
      </w:r>
      <w:proofErr w:type="spellEnd"/>
      <w:r w:rsidRPr="000A4BA6">
        <w:rPr>
          <w:rStyle w:val="y2iqfc"/>
          <w:rFonts w:ascii="Times New Roman" w:hAnsi="Times New Roman" w:cs="Times New Roman"/>
          <w:color w:val="202124"/>
          <w:sz w:val="28"/>
          <w:szCs w:val="28"/>
          <w:lang w:val="en"/>
        </w:rPr>
        <w:t xml:space="preserve"> is the linear structure of the hydrocarbon chain. Specific </w:t>
      </w:r>
      <w:proofErr w:type="spellStart"/>
      <w:r w:rsidRPr="000A4BA6">
        <w:rPr>
          <w:rStyle w:val="y2iqfc"/>
          <w:rFonts w:ascii="Times New Roman" w:hAnsi="Times New Roman" w:cs="Times New Roman"/>
          <w:color w:val="202124"/>
          <w:sz w:val="28"/>
          <w:szCs w:val="28"/>
          <w:lang w:val="en"/>
        </w:rPr>
        <w:t>deoxysaccharides</w:t>
      </w:r>
      <w:proofErr w:type="spellEnd"/>
      <w:r w:rsidRPr="000A4BA6">
        <w:rPr>
          <w:rStyle w:val="y2iqfc"/>
          <w:rFonts w:ascii="Times New Roman" w:hAnsi="Times New Roman" w:cs="Times New Roman"/>
          <w:color w:val="202124"/>
          <w:sz w:val="28"/>
          <w:szCs w:val="28"/>
          <w:lang w:val="en"/>
        </w:rPr>
        <w:t xml:space="preserve"> (depleted in oxygen) are most often associated with </w:t>
      </w:r>
      <w:proofErr w:type="spellStart"/>
      <w:r w:rsidRPr="000A4BA6">
        <w:rPr>
          <w:rStyle w:val="y2iqfc"/>
          <w:rFonts w:ascii="Times New Roman" w:hAnsi="Times New Roman" w:cs="Times New Roman"/>
          <w:color w:val="202124"/>
          <w:sz w:val="28"/>
          <w:szCs w:val="28"/>
          <w:lang w:val="en"/>
        </w:rPr>
        <w:t>aglycones</w:t>
      </w:r>
      <w:proofErr w:type="spellEnd"/>
      <w:r w:rsidRPr="000A4BA6">
        <w:rPr>
          <w:rStyle w:val="y2iqfc"/>
          <w:rFonts w:ascii="Times New Roman" w:hAnsi="Times New Roman" w:cs="Times New Roman"/>
          <w:color w:val="202124"/>
          <w:sz w:val="28"/>
          <w:szCs w:val="28"/>
          <w:lang w:val="en"/>
        </w:rPr>
        <w:t xml:space="preserve">, for example, </w:t>
      </w:r>
      <w:proofErr w:type="spellStart"/>
      <w:r w:rsidRPr="000A4BA6">
        <w:rPr>
          <w:rStyle w:val="y2iqfc"/>
          <w:rFonts w:ascii="Times New Roman" w:hAnsi="Times New Roman" w:cs="Times New Roman"/>
          <w:color w:val="202124"/>
          <w:sz w:val="28"/>
          <w:szCs w:val="28"/>
          <w:lang w:val="en"/>
        </w:rPr>
        <w:t>digitoxose</w:t>
      </w:r>
      <w:proofErr w:type="spellEnd"/>
      <w:r w:rsidRPr="000A4BA6">
        <w:rPr>
          <w:rStyle w:val="y2iqfc"/>
          <w:rFonts w:ascii="Times New Roman" w:hAnsi="Times New Roman" w:cs="Times New Roman"/>
          <w:color w:val="202124"/>
          <w:sz w:val="28"/>
          <w:szCs w:val="28"/>
          <w:lang w:val="en"/>
        </w:rPr>
        <w:t xml:space="preserve">, </w:t>
      </w:r>
      <w:r w:rsidRPr="000A4BA6">
        <w:rPr>
          <w:rStyle w:val="y2iqfc"/>
          <w:rFonts w:ascii="Times New Roman" w:hAnsi="Times New Roman" w:cs="Times New Roman"/>
          <w:color w:val="202124"/>
          <w:sz w:val="28"/>
          <w:szCs w:val="28"/>
          <w:lang w:val="en"/>
        </w:rPr>
        <w:lastRenderedPageBreak/>
        <w:t>acetyl-</w:t>
      </w:r>
      <w:proofErr w:type="spellStart"/>
      <w:r w:rsidRPr="000A4BA6">
        <w:rPr>
          <w:rStyle w:val="y2iqfc"/>
          <w:rFonts w:ascii="Times New Roman" w:hAnsi="Times New Roman" w:cs="Times New Roman"/>
          <w:color w:val="202124"/>
          <w:sz w:val="28"/>
          <w:szCs w:val="28"/>
          <w:lang w:val="en"/>
        </w:rPr>
        <w:t>digitoxose</w:t>
      </w:r>
      <w:proofErr w:type="spellEnd"/>
      <w:r w:rsidRPr="000A4BA6">
        <w:rPr>
          <w:rStyle w:val="y2iqfc"/>
          <w:rFonts w:ascii="Times New Roman" w:hAnsi="Times New Roman" w:cs="Times New Roman"/>
          <w:color w:val="202124"/>
          <w:sz w:val="28"/>
          <w:szCs w:val="28"/>
          <w:lang w:val="en"/>
        </w:rPr>
        <w:t xml:space="preserve">, </w:t>
      </w:r>
      <w:proofErr w:type="spellStart"/>
      <w:r w:rsidRPr="000A4BA6">
        <w:rPr>
          <w:rStyle w:val="y2iqfc"/>
          <w:rFonts w:ascii="Times New Roman" w:hAnsi="Times New Roman" w:cs="Times New Roman"/>
          <w:color w:val="202124"/>
          <w:sz w:val="28"/>
          <w:szCs w:val="28"/>
          <w:lang w:val="en"/>
        </w:rPr>
        <w:t>cymarose</w:t>
      </w:r>
      <w:proofErr w:type="spellEnd"/>
      <w:r w:rsidRPr="000A4BA6">
        <w:rPr>
          <w:rStyle w:val="y2iqfc"/>
          <w:rFonts w:ascii="Times New Roman" w:hAnsi="Times New Roman" w:cs="Times New Roman"/>
          <w:color w:val="202124"/>
          <w:sz w:val="28"/>
          <w:szCs w:val="28"/>
          <w:lang w:val="en"/>
        </w:rPr>
        <w:t>, etc. Glucose serves as the terminal monosaccharide.</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The nature of the carbohydrate component affects the speed and strength of the </w:t>
      </w:r>
      <w:proofErr w:type="spellStart"/>
      <w:r w:rsidRPr="000A4BA6">
        <w:rPr>
          <w:rStyle w:val="y2iqfc"/>
          <w:rFonts w:ascii="Times New Roman" w:hAnsi="Times New Roman" w:cs="Times New Roman"/>
          <w:color w:val="202124"/>
          <w:sz w:val="28"/>
          <w:szCs w:val="28"/>
          <w:lang w:val="en"/>
        </w:rPr>
        <w:t>cardiotonic</w:t>
      </w:r>
      <w:proofErr w:type="spellEnd"/>
      <w:r w:rsidRPr="000A4BA6">
        <w:rPr>
          <w:rStyle w:val="y2iqfc"/>
          <w:rFonts w:ascii="Times New Roman" w:hAnsi="Times New Roman" w:cs="Times New Roman"/>
          <w:color w:val="202124"/>
          <w:sz w:val="28"/>
          <w:szCs w:val="28"/>
          <w:lang w:val="en"/>
        </w:rPr>
        <w:t xml:space="preserve"> effect: </w:t>
      </w:r>
      <w:proofErr w:type="spellStart"/>
      <w:r w:rsidRPr="000A4BA6">
        <w:rPr>
          <w:rStyle w:val="y2iqfc"/>
          <w:rFonts w:ascii="Times New Roman" w:hAnsi="Times New Roman" w:cs="Times New Roman"/>
          <w:color w:val="202124"/>
          <w:sz w:val="28"/>
          <w:szCs w:val="28"/>
          <w:lang w:val="en"/>
        </w:rPr>
        <w:t>monosides</w:t>
      </w:r>
      <w:proofErr w:type="spellEnd"/>
      <w:r w:rsidRPr="000A4BA6">
        <w:rPr>
          <w:rStyle w:val="y2iqfc"/>
          <w:rFonts w:ascii="Times New Roman" w:hAnsi="Times New Roman" w:cs="Times New Roman"/>
          <w:color w:val="202124"/>
          <w:sz w:val="28"/>
          <w:szCs w:val="28"/>
          <w:lang w:val="en"/>
        </w:rPr>
        <w:t xml:space="preserve"> have the strongest, but short-term effect; with the lengthening of the carbohydrate chain, the action becomes softer and longer.</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A characteristic feature of cardiac glycosides is a specific effect on the heart muscle: in small </w:t>
      </w:r>
      <w:proofErr w:type="gramStart"/>
      <w:r w:rsidRPr="000A4BA6">
        <w:rPr>
          <w:rStyle w:val="y2iqfc"/>
          <w:rFonts w:ascii="Times New Roman" w:hAnsi="Times New Roman" w:cs="Times New Roman"/>
          <w:color w:val="202124"/>
          <w:sz w:val="28"/>
          <w:szCs w:val="28"/>
          <w:lang w:val="en"/>
        </w:rPr>
        <w:t>doses</w:t>
      </w:r>
      <w:proofErr w:type="gramEnd"/>
      <w:r w:rsidRPr="000A4BA6">
        <w:rPr>
          <w:rStyle w:val="y2iqfc"/>
          <w:rFonts w:ascii="Times New Roman" w:hAnsi="Times New Roman" w:cs="Times New Roman"/>
          <w:color w:val="202124"/>
          <w:sz w:val="28"/>
          <w:szCs w:val="28"/>
          <w:lang w:val="en"/>
        </w:rPr>
        <w:t xml:space="preserve"> they increase its contraction, in large doses, on the contrary, they depress the work of the heart and can cause it to stop. The action of cardiac glycosides </w:t>
      </w:r>
      <w:proofErr w:type="gramStart"/>
      <w:r w:rsidRPr="000A4BA6">
        <w:rPr>
          <w:rStyle w:val="y2iqfc"/>
          <w:rFonts w:ascii="Times New Roman" w:hAnsi="Times New Roman" w:cs="Times New Roman"/>
          <w:color w:val="202124"/>
          <w:sz w:val="28"/>
          <w:szCs w:val="28"/>
          <w:lang w:val="en"/>
        </w:rPr>
        <w:t>is manifested</w:t>
      </w:r>
      <w:proofErr w:type="gramEnd"/>
      <w:r w:rsidRPr="000A4BA6">
        <w:rPr>
          <w:rStyle w:val="y2iqfc"/>
          <w:rFonts w:ascii="Times New Roman" w:hAnsi="Times New Roman" w:cs="Times New Roman"/>
          <w:color w:val="202124"/>
          <w:sz w:val="28"/>
          <w:szCs w:val="28"/>
          <w:lang w:val="en"/>
        </w:rPr>
        <w:t xml:space="preserve"> in a change in all the main functions of the heart</w:t>
      </w:r>
      <w:r>
        <w:rPr>
          <w:rStyle w:val="y2iqfc"/>
          <w:rFonts w:ascii="Times New Roman" w:hAnsi="Times New Roman" w:cs="Times New Roman"/>
          <w:color w:val="202124"/>
          <w:sz w:val="28"/>
          <w:szCs w:val="28"/>
          <w:lang w:val="en"/>
        </w:rPr>
        <w:t>.</w:t>
      </w:r>
    </w:p>
    <w:p w:rsidR="000A4BA6" w:rsidRPr="000A4BA6" w:rsidRDefault="000A4BA6" w:rsidP="000A4BA6">
      <w:pPr>
        <w:pStyle w:val="HTML"/>
        <w:shd w:val="clear" w:color="auto" w:fill="F8F9FA"/>
        <w:rPr>
          <w:rStyle w:val="y2iqfc"/>
          <w:rFonts w:ascii="Times New Roman" w:hAnsi="Times New Roman" w:cs="Times New Roman"/>
          <w:b/>
          <w:color w:val="202124"/>
          <w:sz w:val="28"/>
          <w:szCs w:val="28"/>
          <w:lang w:val="en"/>
        </w:rPr>
      </w:pPr>
      <w:r w:rsidRPr="000A4BA6">
        <w:rPr>
          <w:rStyle w:val="y2iqfc"/>
          <w:rFonts w:ascii="Times New Roman" w:hAnsi="Times New Roman" w:cs="Times New Roman"/>
          <w:b/>
          <w:color w:val="202124"/>
          <w:sz w:val="28"/>
          <w:szCs w:val="28"/>
          <w:lang w:val="en"/>
        </w:rPr>
        <w:t>Peripheral vasodilators.</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sidRPr="000A4BA6">
        <w:rPr>
          <w:rStyle w:val="y2iqfc"/>
          <w:rFonts w:ascii="Times New Roman" w:hAnsi="Times New Roman" w:cs="Times New Roman"/>
          <w:color w:val="202124"/>
          <w:sz w:val="28"/>
          <w:szCs w:val="28"/>
          <w:lang w:val="en"/>
        </w:rPr>
        <w:t>In some types of congestive heart failure, vasodilators can be used alone or often in combination with diuretics and without the need for digital administration. Thus, they can correct hemodynamic failure.</w:t>
      </w:r>
    </w:p>
    <w:p w:rsidR="000A4BA6" w:rsidRDefault="000A4BA6" w:rsidP="000A4BA6">
      <w:pPr>
        <w:pStyle w:val="HTML"/>
        <w:shd w:val="clear" w:color="auto" w:fill="F8F9FA"/>
        <w:rPr>
          <w:rStyle w:val="y2iqfc"/>
          <w:rFonts w:ascii="Times New Roman" w:hAnsi="Times New Roman" w:cs="Times New Roman"/>
          <w:b/>
          <w:color w:val="202124"/>
          <w:sz w:val="28"/>
          <w:szCs w:val="28"/>
          <w:lang w:val="en"/>
        </w:rPr>
      </w:pPr>
      <w:proofErr w:type="spellStart"/>
      <w:r w:rsidRPr="000A4BA6">
        <w:rPr>
          <w:rStyle w:val="y2iqfc"/>
          <w:rFonts w:ascii="Times New Roman" w:hAnsi="Times New Roman" w:cs="Times New Roman"/>
          <w:b/>
          <w:color w:val="202124"/>
          <w:sz w:val="28"/>
          <w:szCs w:val="28"/>
          <w:lang w:val="en"/>
        </w:rPr>
        <w:t>Dobutamine</w:t>
      </w:r>
      <w:proofErr w:type="spellEnd"/>
      <w:r w:rsidRPr="000A4BA6">
        <w:rPr>
          <w:rStyle w:val="y2iqfc"/>
          <w:rFonts w:ascii="Times New Roman" w:hAnsi="Times New Roman" w:cs="Times New Roman"/>
          <w:b/>
          <w:color w:val="202124"/>
          <w:sz w:val="28"/>
          <w:szCs w:val="28"/>
          <w:lang w:val="en"/>
        </w:rPr>
        <w:t>.</w:t>
      </w:r>
    </w:p>
    <w:p w:rsidR="000A4BA6" w:rsidRDefault="000A4BA6" w:rsidP="000A4BA6">
      <w:pPr>
        <w:pStyle w:val="HTML"/>
        <w:shd w:val="clear" w:color="auto" w:fill="F8F9FA"/>
        <w:jc w:val="center"/>
        <w:rPr>
          <w:rFonts w:ascii="Times New Roman" w:hAnsi="Times New Roman" w:cs="Times New Roman"/>
          <w:b/>
          <w:color w:val="202124"/>
          <w:sz w:val="28"/>
          <w:szCs w:val="28"/>
        </w:rPr>
      </w:pPr>
      <w:r>
        <w:rPr>
          <w:noProof/>
          <w:lang w:val="en-GB" w:eastAsia="en-GB"/>
        </w:rPr>
        <w:drawing>
          <wp:inline distT="0" distB="0" distL="0" distR="0" wp14:anchorId="41C7A8B7" wp14:editId="23A03B37">
            <wp:extent cx="3219450" cy="1076325"/>
            <wp:effectExtent l="0" t="0" r="0" b="9525"/>
            <wp:docPr id="9" name="Рисунок 9" descr="Структурная формула Добу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ная формула Добутами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1076325"/>
                    </a:xfrm>
                    <a:prstGeom prst="rect">
                      <a:avLst/>
                    </a:prstGeom>
                    <a:noFill/>
                    <a:ln>
                      <a:noFill/>
                    </a:ln>
                  </pic:spPr>
                </pic:pic>
              </a:graphicData>
            </a:graphic>
          </wp:inline>
        </w:drawing>
      </w:r>
    </w:p>
    <w:p w:rsidR="000A4BA6" w:rsidRPr="000A4BA6" w:rsidRDefault="000A4BA6" w:rsidP="000A4BA6">
      <w:pPr>
        <w:pStyle w:val="HTML"/>
        <w:shd w:val="clear" w:color="auto" w:fill="F8F9FA"/>
        <w:jc w:val="center"/>
        <w:rPr>
          <w:rStyle w:val="y2iqfc"/>
          <w:rFonts w:ascii="Times New Roman" w:hAnsi="Times New Roman" w:cs="Times New Roman"/>
          <w:color w:val="202124"/>
          <w:sz w:val="28"/>
          <w:szCs w:val="28"/>
          <w:lang w:val="en"/>
        </w:rPr>
      </w:pPr>
      <w:r w:rsidRPr="000A4BA6">
        <w:rPr>
          <w:rStyle w:val="y2iqfc"/>
          <w:rFonts w:ascii="Times New Roman" w:hAnsi="Times New Roman" w:cs="Times New Roman"/>
          <w:color w:val="202124"/>
          <w:sz w:val="28"/>
          <w:szCs w:val="28"/>
          <w:lang w:val="en"/>
        </w:rPr>
        <w:t>(±)-4-[2-[[3-(4-Hydroxyphenyl)-1-methylpropyl</w:t>
      </w:r>
      <w:proofErr w:type="gramStart"/>
      <w:r w:rsidRPr="000A4BA6">
        <w:rPr>
          <w:rStyle w:val="y2iqfc"/>
          <w:rFonts w:ascii="Times New Roman" w:hAnsi="Times New Roman" w:cs="Times New Roman"/>
          <w:color w:val="202124"/>
          <w:sz w:val="28"/>
          <w:szCs w:val="28"/>
          <w:lang w:val="en"/>
        </w:rPr>
        <w:t>]amino</w:t>
      </w:r>
      <w:proofErr w:type="gramEnd"/>
      <w:r w:rsidRPr="000A4BA6">
        <w:rPr>
          <w:rStyle w:val="y2iqfc"/>
          <w:rFonts w:ascii="Times New Roman" w:hAnsi="Times New Roman" w:cs="Times New Roman"/>
          <w:color w:val="202124"/>
          <w:sz w:val="28"/>
          <w:szCs w:val="28"/>
          <w:lang w:val="en"/>
        </w:rPr>
        <w:t>]ethyl]-1,2-benzenediol</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p>
    <w:p w:rsid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Stimulates myocardial beta1-adrenergic receptors and causes a positive inotropic effect. It has little effect on beta2- and alpha1-adrenergic receptors. Moderately increases heart rate, stroke and minute volume of the heart, reduces peripheral vascular resistance and vascular resistance in the pulmonary circulation. Systemic blood pressure did not drop significantly. Increases coronary blood flow, improves myocardial oxygen supply, </w:t>
      </w:r>
      <w:proofErr w:type="gramStart"/>
      <w:r w:rsidRPr="000A4BA6">
        <w:rPr>
          <w:rStyle w:val="y2iqfc"/>
          <w:rFonts w:ascii="Times New Roman" w:hAnsi="Times New Roman" w:cs="Times New Roman"/>
          <w:color w:val="202124"/>
          <w:sz w:val="28"/>
          <w:szCs w:val="28"/>
          <w:lang w:val="en"/>
        </w:rPr>
        <w:t>reduces</w:t>
      </w:r>
      <w:proofErr w:type="gramEnd"/>
      <w:r w:rsidRPr="000A4BA6">
        <w:rPr>
          <w:rStyle w:val="y2iqfc"/>
          <w:rFonts w:ascii="Times New Roman" w:hAnsi="Times New Roman" w:cs="Times New Roman"/>
          <w:color w:val="202124"/>
          <w:sz w:val="28"/>
          <w:szCs w:val="28"/>
          <w:lang w:val="en"/>
        </w:rPr>
        <w:t xml:space="preserve"> the filling pressure of the ventricles of the heart.</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Pr>
          <w:rFonts w:ascii="Times New Roman" w:hAnsi="Times New Roman" w:cs="Times New Roman"/>
          <w:color w:val="202124"/>
          <w:sz w:val="28"/>
          <w:szCs w:val="28"/>
          <w:lang w:val="en"/>
        </w:rPr>
        <w:tab/>
      </w:r>
      <w:proofErr w:type="gramStart"/>
      <w:r w:rsidRPr="000A4BA6">
        <w:rPr>
          <w:rFonts w:ascii="Times New Roman" w:hAnsi="Times New Roman" w:cs="Times New Roman"/>
          <w:color w:val="202124"/>
          <w:sz w:val="28"/>
          <w:szCs w:val="28"/>
          <w:lang w:val="en"/>
        </w:rPr>
        <w:t>Indications: Acute heart failure: acute myocardial infarction, cardiogenic shock, the consequences of surgery on the heart, the use of drugs with a negative inotropic effect (for example, beta-blockers); exacerbation (acute decompensation) of chronic heart failure, chronic heart failure (as a temporary adjuvant against the background of the main therapy); acute heart failure of non-cardiogenic origin (including with toxic and traumatic shock), some forms of heart failure against the background of hypovolemia (when the mean blood pressure is above 70 mm Hg.</w:t>
      </w:r>
      <w:r>
        <w:rPr>
          <w:rFonts w:ascii="Times New Roman" w:hAnsi="Times New Roman" w:cs="Times New Roman"/>
          <w:color w:val="202124"/>
          <w:sz w:val="28"/>
          <w:szCs w:val="28"/>
          <w:lang w:val="en"/>
        </w:rPr>
        <w:t xml:space="preserve"> </w:t>
      </w:r>
      <w:r w:rsidRPr="000A4BA6">
        <w:rPr>
          <w:rStyle w:val="y2iqfc"/>
          <w:rFonts w:ascii="Times New Roman" w:hAnsi="Times New Roman" w:cs="Times New Roman"/>
          <w:color w:val="202124"/>
          <w:sz w:val="28"/>
          <w:szCs w:val="28"/>
          <w:lang w:val="en"/>
        </w:rPr>
        <w:t xml:space="preserve">and </w:t>
      </w:r>
      <w:proofErr w:type="spellStart"/>
      <w:r w:rsidRPr="000A4BA6">
        <w:rPr>
          <w:rStyle w:val="y2iqfc"/>
          <w:rFonts w:ascii="Times New Roman" w:hAnsi="Times New Roman" w:cs="Times New Roman"/>
          <w:color w:val="202124"/>
          <w:sz w:val="28"/>
          <w:szCs w:val="28"/>
          <w:lang w:val="en"/>
        </w:rPr>
        <w:t>intracapillary</w:t>
      </w:r>
      <w:proofErr w:type="spellEnd"/>
      <w:r w:rsidRPr="000A4BA6">
        <w:rPr>
          <w:rStyle w:val="y2iqfc"/>
          <w:rFonts w:ascii="Times New Roman" w:hAnsi="Times New Roman" w:cs="Times New Roman"/>
          <w:color w:val="202124"/>
          <w:sz w:val="28"/>
          <w:szCs w:val="28"/>
          <w:lang w:val="en"/>
        </w:rPr>
        <w:t xml:space="preserve"> pressure in the pulmonary circulation system - from 18 mm Hg. and above, with an inadequate response to the replenishment of the BCC and an increase in the filling pressure of the ventricles); low minute volume of the heart (as a side effect of mechanical ventilation with positive residual expiratory pressure); diagnosis of </w:t>
      </w:r>
      <w:r w:rsidRPr="000A4BA6">
        <w:rPr>
          <w:rStyle w:val="y2iqfc"/>
          <w:rFonts w:ascii="Times New Roman" w:hAnsi="Times New Roman" w:cs="Times New Roman"/>
          <w:color w:val="202124"/>
          <w:sz w:val="28"/>
          <w:szCs w:val="28"/>
          <w:lang w:val="en"/>
        </w:rPr>
        <w:lastRenderedPageBreak/>
        <w:t>coronary artery disease (pharmacological test as a substitute for physical exercise).</w:t>
      </w:r>
      <w:proofErr w:type="gramEnd"/>
    </w:p>
    <w:p w:rsidR="000A4BA6" w:rsidRP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t>X</w:t>
      </w:r>
      <w:r w:rsidRPr="000A4BA6">
        <w:rPr>
          <w:rStyle w:val="y2iqfc"/>
          <w:rFonts w:ascii="Times New Roman" w:hAnsi="Times New Roman" w:cs="Times New Roman"/>
          <w:color w:val="202124"/>
          <w:sz w:val="28"/>
          <w:szCs w:val="28"/>
          <w:lang w:val="en"/>
        </w:rPr>
        <w:t>anthine derivatives:</w:t>
      </w:r>
    </w:p>
    <w:p w:rsidR="000A4BA6" w:rsidRP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In the treatment of heart failure with cardiac glycosides, xanthine derivative compounds </w:t>
      </w:r>
      <w:proofErr w:type="gramStart"/>
      <w:r w:rsidRPr="000A4BA6">
        <w:rPr>
          <w:rStyle w:val="y2iqfc"/>
          <w:rFonts w:ascii="Times New Roman" w:hAnsi="Times New Roman" w:cs="Times New Roman"/>
          <w:color w:val="202124"/>
          <w:sz w:val="28"/>
          <w:szCs w:val="28"/>
          <w:lang w:val="en"/>
        </w:rPr>
        <w:t>are used</w:t>
      </w:r>
      <w:proofErr w:type="gramEnd"/>
      <w:r w:rsidRPr="000A4BA6">
        <w:rPr>
          <w:rStyle w:val="y2iqfc"/>
          <w:rFonts w:ascii="Times New Roman" w:hAnsi="Times New Roman" w:cs="Times New Roman"/>
          <w:color w:val="202124"/>
          <w:sz w:val="28"/>
          <w:szCs w:val="28"/>
          <w:lang w:val="en"/>
        </w:rPr>
        <w:t xml:space="preserve"> to support treatment.</w:t>
      </w:r>
    </w:p>
    <w:p w:rsid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Preparations of the xanthine series (theophylline and its derivatives) increase the contractility of the heart with a positive inotropic effect on the heart, in medium and high doses increase the heart rate and dilate the coronary arteries. The effect on blood pressure is </w:t>
      </w:r>
      <w:proofErr w:type="gramStart"/>
      <w:r w:rsidRPr="000A4BA6">
        <w:rPr>
          <w:rStyle w:val="y2iqfc"/>
          <w:rFonts w:ascii="Times New Roman" w:hAnsi="Times New Roman" w:cs="Times New Roman"/>
          <w:color w:val="202124"/>
          <w:sz w:val="28"/>
          <w:szCs w:val="28"/>
          <w:lang w:val="en"/>
        </w:rPr>
        <w:t>weak,</w:t>
      </w:r>
      <w:proofErr w:type="gramEnd"/>
      <w:r w:rsidRPr="000A4BA6">
        <w:rPr>
          <w:rStyle w:val="y2iqfc"/>
          <w:rFonts w:ascii="Times New Roman" w:hAnsi="Times New Roman" w:cs="Times New Roman"/>
          <w:color w:val="202124"/>
          <w:sz w:val="28"/>
          <w:szCs w:val="28"/>
          <w:lang w:val="en"/>
        </w:rPr>
        <w:t xml:space="preserve"> they have a central, </w:t>
      </w:r>
      <w:proofErr w:type="spellStart"/>
      <w:r w:rsidRPr="000A4BA6">
        <w:rPr>
          <w:rStyle w:val="y2iqfc"/>
          <w:rFonts w:ascii="Times New Roman" w:hAnsi="Times New Roman" w:cs="Times New Roman"/>
          <w:color w:val="202124"/>
          <w:sz w:val="28"/>
          <w:szCs w:val="28"/>
          <w:lang w:val="en"/>
        </w:rPr>
        <w:t>bronchodilatory</w:t>
      </w:r>
      <w:proofErr w:type="spellEnd"/>
      <w:r w:rsidRPr="000A4BA6">
        <w:rPr>
          <w:rStyle w:val="y2iqfc"/>
          <w:rFonts w:ascii="Times New Roman" w:hAnsi="Times New Roman" w:cs="Times New Roman"/>
          <w:color w:val="202124"/>
          <w:sz w:val="28"/>
          <w:szCs w:val="28"/>
          <w:lang w:val="en"/>
        </w:rPr>
        <w:t xml:space="preserve"> and diuretic effect.</w:t>
      </w:r>
    </w:p>
    <w:p w:rsid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Although the compounds act as blockers of adenosine receptors, at high concentrations they inhibit </w:t>
      </w:r>
      <w:proofErr w:type="spellStart"/>
      <w:r w:rsidRPr="000A4BA6">
        <w:rPr>
          <w:rStyle w:val="y2iqfc"/>
          <w:rFonts w:ascii="Times New Roman" w:hAnsi="Times New Roman" w:cs="Times New Roman"/>
          <w:color w:val="202124"/>
          <w:sz w:val="28"/>
          <w:szCs w:val="28"/>
          <w:lang w:val="en"/>
        </w:rPr>
        <w:t>phosphodiesterases</w:t>
      </w:r>
      <w:proofErr w:type="spellEnd"/>
      <w:r w:rsidRPr="000A4BA6">
        <w:rPr>
          <w:rStyle w:val="y2iqfc"/>
          <w:rFonts w:ascii="Times New Roman" w:hAnsi="Times New Roman" w:cs="Times New Roman"/>
          <w:color w:val="202124"/>
          <w:sz w:val="28"/>
          <w:szCs w:val="28"/>
          <w:lang w:val="en"/>
        </w:rPr>
        <w:t xml:space="preserve"> that catalyze the biotransformation of </w:t>
      </w:r>
      <w:proofErr w:type="spellStart"/>
      <w:r w:rsidRPr="000A4BA6">
        <w:rPr>
          <w:rStyle w:val="y2iqfc"/>
          <w:rFonts w:ascii="Times New Roman" w:hAnsi="Times New Roman" w:cs="Times New Roman"/>
          <w:color w:val="202124"/>
          <w:sz w:val="28"/>
          <w:szCs w:val="28"/>
          <w:lang w:val="en"/>
        </w:rPr>
        <w:t>cAMP</w:t>
      </w:r>
      <w:proofErr w:type="spellEnd"/>
      <w:r w:rsidRPr="000A4BA6">
        <w:rPr>
          <w:rStyle w:val="y2iqfc"/>
          <w:rFonts w:ascii="Times New Roman" w:hAnsi="Times New Roman" w:cs="Times New Roman"/>
          <w:color w:val="202124"/>
          <w:sz w:val="28"/>
          <w:szCs w:val="28"/>
          <w:lang w:val="en"/>
        </w:rPr>
        <w:t>, and also increase the concentration of calcium ions in the cytoplasm and exhibit a positive inotropic effect.</w:t>
      </w:r>
    </w:p>
    <w:p w:rsidR="000A4BA6" w:rsidRDefault="000A4BA6" w:rsidP="000A4BA6">
      <w:pPr>
        <w:pStyle w:val="HTML"/>
        <w:shd w:val="clear" w:color="auto" w:fill="F8F9FA"/>
        <w:jc w:val="center"/>
        <w:rPr>
          <w:rFonts w:ascii="Times New Roman" w:hAnsi="Times New Roman" w:cs="Times New Roman"/>
          <w:color w:val="202124"/>
          <w:sz w:val="28"/>
          <w:szCs w:val="28"/>
          <w:lang w:val="en-US"/>
        </w:rPr>
      </w:pPr>
      <w:r>
        <w:rPr>
          <w:rFonts w:ascii="Times New Roman" w:hAnsi="Times New Roman" w:cs="Times New Roman"/>
          <w:noProof/>
          <w:sz w:val="28"/>
          <w:szCs w:val="28"/>
          <w:lang w:val="en-GB" w:eastAsia="en-GB"/>
        </w:rPr>
        <w:drawing>
          <wp:inline distT="0" distB="0" distL="0" distR="0" wp14:anchorId="3554D256" wp14:editId="1215EB23">
            <wp:extent cx="1857375" cy="1476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476375"/>
                    </a:xfrm>
                    <a:prstGeom prst="rect">
                      <a:avLst/>
                    </a:prstGeom>
                    <a:noFill/>
                    <a:ln>
                      <a:noFill/>
                    </a:ln>
                  </pic:spPr>
                </pic:pic>
              </a:graphicData>
            </a:graphic>
          </wp:inline>
        </w:drawing>
      </w:r>
    </w:p>
    <w:p w:rsidR="000A4BA6" w:rsidRDefault="000A4BA6" w:rsidP="000A4BA6">
      <w:pPr>
        <w:tabs>
          <w:tab w:val="left" w:pos="7328"/>
        </w:tabs>
        <w:spacing w:after="0" w:line="240" w:lineRule="auto"/>
        <w:rPr>
          <w:rFonts w:ascii="Times New Roman" w:hAnsi="Times New Roman" w:cs="Times New Roman"/>
          <w:sz w:val="28"/>
          <w:szCs w:val="28"/>
          <w:lang w:val="en-US"/>
        </w:rPr>
      </w:pPr>
    </w:p>
    <w:p w:rsidR="0065316E" w:rsidRDefault="000A4BA6" w:rsidP="000A4BA6">
      <w:pPr>
        <w:tabs>
          <w:tab w:val="left" w:pos="7328"/>
        </w:tabs>
        <w:spacing w:after="0" w:line="240" w:lineRule="auto"/>
        <w:ind w:firstLine="720"/>
        <w:rPr>
          <w:rFonts w:ascii="Times New Roman" w:hAnsi="Times New Roman" w:cs="Times New Roman"/>
          <w:sz w:val="28"/>
          <w:szCs w:val="28"/>
          <w:lang w:val="en-US"/>
        </w:rPr>
      </w:pPr>
      <w:r>
        <w:rPr>
          <w:rFonts w:ascii="Times New Roman" w:hAnsi="Times New Roman" w:cs="Times New Roman"/>
          <w:noProof/>
          <w:sz w:val="28"/>
          <w:szCs w:val="28"/>
          <w:lang w:eastAsia="en-GB"/>
        </w:rPr>
        <w:drawing>
          <wp:inline distT="0" distB="0" distL="0" distR="0" wp14:anchorId="6A41EB60" wp14:editId="7DEFBD34">
            <wp:extent cx="5731510" cy="3083559"/>
            <wp:effectExtent l="0" t="0" r="254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83559"/>
                    </a:xfrm>
                    <a:prstGeom prst="rect">
                      <a:avLst/>
                    </a:prstGeom>
                    <a:noFill/>
                    <a:ln>
                      <a:noFill/>
                    </a:ln>
                  </pic:spPr>
                </pic:pic>
              </a:graphicData>
            </a:graphic>
          </wp:inline>
        </w:drawing>
      </w:r>
    </w:p>
    <w:p w:rsidR="000A4BA6" w:rsidRDefault="000A4BA6" w:rsidP="000A4BA6">
      <w:pPr>
        <w:tabs>
          <w:tab w:val="left" w:pos="7328"/>
        </w:tabs>
        <w:spacing w:after="0" w:line="240" w:lineRule="auto"/>
        <w:ind w:firstLine="720"/>
        <w:rPr>
          <w:rFonts w:ascii="Times New Roman" w:hAnsi="Times New Roman" w:cs="Times New Roman"/>
          <w:sz w:val="28"/>
          <w:szCs w:val="28"/>
          <w:lang w:val="en-US"/>
        </w:rPr>
      </w:pPr>
    </w:p>
    <w:p w:rsidR="000A4BA6" w:rsidRDefault="000A4BA6" w:rsidP="000A4BA6">
      <w:pPr>
        <w:pStyle w:val="HTML"/>
        <w:shd w:val="clear" w:color="auto" w:fill="F8F9FA"/>
        <w:jc w:val="both"/>
        <w:rPr>
          <w:rStyle w:val="y2iqfc"/>
          <w:rFonts w:ascii="Times New Roman" w:hAnsi="Times New Roman" w:cs="Times New Roman"/>
          <w:color w:val="202124"/>
          <w:sz w:val="28"/>
          <w:szCs w:val="28"/>
          <w:lang w:val="en"/>
        </w:rPr>
      </w:pPr>
      <w:r>
        <w:rPr>
          <w:rFonts w:ascii="Times New Roman" w:hAnsi="Times New Roman" w:cs="Times New Roman"/>
          <w:color w:val="202124"/>
          <w:sz w:val="28"/>
          <w:szCs w:val="28"/>
          <w:lang w:val="en"/>
        </w:rPr>
        <w:tab/>
      </w:r>
      <w:r w:rsidRPr="000A4BA6">
        <w:rPr>
          <w:rFonts w:ascii="Times New Roman" w:hAnsi="Times New Roman" w:cs="Times New Roman"/>
          <w:color w:val="202124"/>
          <w:sz w:val="28"/>
          <w:szCs w:val="28"/>
          <w:lang w:val="en"/>
        </w:rPr>
        <w:t xml:space="preserve">Binds to adenosine receptors. It also blocks phosphodiesterase, stabilizes </w:t>
      </w:r>
      <w:proofErr w:type="spellStart"/>
      <w:r w:rsidRPr="000A4BA6">
        <w:rPr>
          <w:rFonts w:ascii="Times New Roman" w:hAnsi="Times New Roman" w:cs="Times New Roman"/>
          <w:color w:val="202124"/>
          <w:sz w:val="28"/>
          <w:szCs w:val="28"/>
          <w:lang w:val="en"/>
        </w:rPr>
        <w:t>cAMP</w:t>
      </w:r>
      <w:proofErr w:type="spellEnd"/>
      <w:r w:rsidRPr="000A4BA6">
        <w:rPr>
          <w:rFonts w:ascii="Times New Roman" w:hAnsi="Times New Roman" w:cs="Times New Roman"/>
          <w:color w:val="202124"/>
          <w:sz w:val="28"/>
          <w:szCs w:val="28"/>
          <w:lang w:val="en"/>
        </w:rPr>
        <w:t xml:space="preserve"> and reduces the concentration of intracellular calcium. It relaxes the smooth muscles of the internal organs (bronchus, gastrointestinal tract and uterus), inhibits the degranulation of mast cells and reduces the level of allergy </w:t>
      </w:r>
      <w:r w:rsidRPr="000A4BA6">
        <w:rPr>
          <w:rFonts w:ascii="Times New Roman" w:hAnsi="Times New Roman" w:cs="Times New Roman"/>
          <w:color w:val="202124"/>
          <w:sz w:val="28"/>
          <w:szCs w:val="28"/>
          <w:lang w:val="en"/>
        </w:rPr>
        <w:lastRenderedPageBreak/>
        <w:t>mediators (serotonin, histamine, etc.) in the blood (anti-allergic effect). Increases the tone of the respiratory muscles (intercostal muscles and diaphragm);</w:t>
      </w:r>
      <w:r w:rsidRPr="000A4BA6">
        <w:rPr>
          <w:rFonts w:ascii="inherit" w:hAnsi="inherit"/>
          <w:color w:val="202124"/>
          <w:sz w:val="42"/>
          <w:szCs w:val="42"/>
          <w:lang w:val="en"/>
        </w:rPr>
        <w:t xml:space="preserve"> </w:t>
      </w:r>
      <w:r w:rsidRPr="000A4BA6">
        <w:rPr>
          <w:rStyle w:val="y2iqfc"/>
          <w:rFonts w:ascii="Times New Roman" w:hAnsi="Times New Roman" w:cs="Times New Roman"/>
          <w:color w:val="202124"/>
          <w:sz w:val="28"/>
          <w:szCs w:val="28"/>
          <w:lang w:val="en"/>
        </w:rPr>
        <w:t>dilates the vessels of the lungs and improves blood oxygenation; inhibits platelet aggregation (inhibits platelet activating factor and PGF2alpha), increases the resistance of erythrocytes to deformation (improves the rheological properties of blood), reduces thrombosis and normalizes microcirculation. The antianginal effect (increase in oxygen delivery to the myocardium) is due to the expansion of the coronary arteries.</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sidRPr="000A4BA6">
        <w:rPr>
          <w:rStyle w:val="y2iqfc"/>
          <w:rFonts w:ascii="Times New Roman" w:hAnsi="Times New Roman" w:cs="Times New Roman"/>
          <w:color w:val="202124"/>
          <w:sz w:val="28"/>
          <w:szCs w:val="28"/>
          <w:lang w:val="en"/>
        </w:rPr>
        <w:t>Synthesis of theophylline:</w:t>
      </w:r>
    </w:p>
    <w:p w:rsidR="000A4BA6" w:rsidRDefault="000A4BA6" w:rsidP="000A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US" w:eastAsia="ru-RU"/>
        </w:rPr>
      </w:pPr>
      <w:r>
        <w:rPr>
          <w:rFonts w:ascii="Times New Roman" w:hAnsi="Times New Roman" w:cs="Times New Roman"/>
          <w:noProof/>
          <w:sz w:val="28"/>
          <w:szCs w:val="28"/>
          <w:lang w:eastAsia="en-GB"/>
        </w:rPr>
        <w:drawing>
          <wp:inline distT="0" distB="0" distL="0" distR="0" wp14:anchorId="5BAE5267" wp14:editId="499C2EC1">
            <wp:extent cx="5731510" cy="198627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986270"/>
                    </a:xfrm>
                    <a:prstGeom prst="rect">
                      <a:avLst/>
                    </a:prstGeom>
                    <a:noFill/>
                    <a:ln>
                      <a:noFill/>
                    </a:ln>
                  </pic:spPr>
                </pic:pic>
              </a:graphicData>
            </a:graphic>
          </wp:inline>
        </w:drawing>
      </w:r>
    </w:p>
    <w:p w:rsidR="000A4BA6" w:rsidRPr="000A4BA6" w:rsidRDefault="000A4BA6" w:rsidP="000A4BA6">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0A4BA6">
        <w:rPr>
          <w:rStyle w:val="y2iqfc"/>
          <w:rFonts w:ascii="Times New Roman" w:hAnsi="Times New Roman" w:cs="Times New Roman"/>
          <w:b/>
          <w:color w:val="202124"/>
          <w:sz w:val="28"/>
          <w:szCs w:val="28"/>
          <w:lang w:val="en"/>
        </w:rPr>
        <w:t>Diuretics.</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 xml:space="preserve">Diuretics - drugs that increase the loss of water in the kidneys by inhibiting reabsorption in certain segments of </w:t>
      </w:r>
      <w:proofErr w:type="gramStart"/>
      <w:r w:rsidRPr="000A4BA6">
        <w:rPr>
          <w:rStyle w:val="y2iqfc"/>
          <w:rFonts w:ascii="Times New Roman" w:hAnsi="Times New Roman" w:cs="Times New Roman"/>
          <w:color w:val="202124"/>
          <w:sz w:val="28"/>
          <w:szCs w:val="28"/>
          <w:lang w:val="en"/>
        </w:rPr>
        <w:t>nephrons,</w:t>
      </w:r>
      <w:proofErr w:type="gramEnd"/>
      <w:r w:rsidRPr="000A4BA6">
        <w:rPr>
          <w:rStyle w:val="y2iqfc"/>
          <w:rFonts w:ascii="Times New Roman" w:hAnsi="Times New Roman" w:cs="Times New Roman"/>
          <w:color w:val="202124"/>
          <w:sz w:val="28"/>
          <w:szCs w:val="28"/>
          <w:lang w:val="en"/>
        </w:rPr>
        <w:t xml:space="preserve"> are used to eliminate or prevent the occurrence of edema that occurs with congestive heart failure.</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sidRPr="000A4BA6">
        <w:rPr>
          <w:rStyle w:val="y2iqfc"/>
          <w:rFonts w:ascii="Times New Roman" w:hAnsi="Times New Roman" w:cs="Times New Roman"/>
          <w:color w:val="202124"/>
          <w:sz w:val="28"/>
          <w:szCs w:val="28"/>
          <w:lang w:val="en"/>
        </w:rPr>
        <w:t>Correct hypervolemia and reduce pre-charging of the heart. They eliminate vascular congestion and respiratory failure.</w:t>
      </w:r>
    </w:p>
    <w:p w:rsidR="000A4BA6" w:rsidRP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However, overdose and frequent use cause a decrease in blood volume and a decrease in cardiac output, as well as a decrease in renal blood flow, which leads to azotemia.</w:t>
      </w:r>
    </w:p>
    <w:p w:rsidR="000A4BA6" w:rsidRDefault="000A4BA6" w:rsidP="000A4BA6">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A4BA6">
        <w:rPr>
          <w:rStyle w:val="y2iqfc"/>
          <w:rFonts w:ascii="Times New Roman" w:hAnsi="Times New Roman" w:cs="Times New Roman"/>
          <w:color w:val="202124"/>
          <w:sz w:val="28"/>
          <w:szCs w:val="28"/>
          <w:lang w:val="en"/>
        </w:rPr>
        <w:t>Thus, it can aggravate heart failure.</w:t>
      </w:r>
    </w:p>
    <w:p w:rsidR="000A4BA6" w:rsidRPr="000A4BA6" w:rsidRDefault="00882742"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0A4BA6" w:rsidRPr="000A4BA6">
        <w:rPr>
          <w:rStyle w:val="y2iqfc"/>
          <w:rFonts w:ascii="Times New Roman" w:hAnsi="Times New Roman" w:cs="Times New Roman"/>
          <w:color w:val="202124"/>
          <w:sz w:val="28"/>
          <w:szCs w:val="28"/>
          <w:lang w:val="en"/>
        </w:rPr>
        <w:t>Angiotensin-converting enzyme (ACE) inhibitors:</w:t>
      </w:r>
    </w:p>
    <w:p w:rsidR="000A4BA6" w:rsidRPr="000A4BA6" w:rsidRDefault="00882742"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0A4BA6" w:rsidRPr="000A4BA6">
        <w:rPr>
          <w:rStyle w:val="y2iqfc"/>
          <w:rFonts w:ascii="Times New Roman" w:hAnsi="Times New Roman" w:cs="Times New Roman"/>
          <w:color w:val="202124"/>
          <w:sz w:val="28"/>
          <w:szCs w:val="28"/>
          <w:lang w:val="en"/>
        </w:rPr>
        <w:t xml:space="preserve">ACE inhibitors such as captopril, </w:t>
      </w:r>
      <w:proofErr w:type="spellStart"/>
      <w:r w:rsidR="000A4BA6" w:rsidRPr="000A4BA6">
        <w:rPr>
          <w:rStyle w:val="y2iqfc"/>
          <w:rFonts w:ascii="Times New Roman" w:hAnsi="Times New Roman" w:cs="Times New Roman"/>
          <w:color w:val="202124"/>
          <w:sz w:val="28"/>
          <w:szCs w:val="28"/>
          <w:lang w:val="en"/>
        </w:rPr>
        <w:t>enalapril</w:t>
      </w:r>
      <w:proofErr w:type="spellEnd"/>
      <w:r w:rsidR="000A4BA6" w:rsidRPr="000A4BA6">
        <w:rPr>
          <w:rStyle w:val="y2iqfc"/>
          <w:rFonts w:ascii="Times New Roman" w:hAnsi="Times New Roman" w:cs="Times New Roman"/>
          <w:color w:val="202124"/>
          <w:sz w:val="28"/>
          <w:szCs w:val="28"/>
          <w:lang w:val="en"/>
        </w:rPr>
        <w:t xml:space="preserve">, </w:t>
      </w:r>
      <w:proofErr w:type="spellStart"/>
      <w:r w:rsidR="000A4BA6" w:rsidRPr="000A4BA6">
        <w:rPr>
          <w:rStyle w:val="y2iqfc"/>
          <w:rFonts w:ascii="Times New Roman" w:hAnsi="Times New Roman" w:cs="Times New Roman"/>
          <w:color w:val="202124"/>
          <w:sz w:val="28"/>
          <w:szCs w:val="28"/>
          <w:lang w:val="en"/>
        </w:rPr>
        <w:t>lisinopril</w:t>
      </w:r>
      <w:proofErr w:type="spellEnd"/>
      <w:r w:rsidR="000A4BA6" w:rsidRPr="000A4BA6">
        <w:rPr>
          <w:rStyle w:val="y2iqfc"/>
          <w:rFonts w:ascii="Times New Roman" w:hAnsi="Times New Roman" w:cs="Times New Roman"/>
          <w:color w:val="202124"/>
          <w:sz w:val="28"/>
          <w:szCs w:val="28"/>
          <w:lang w:val="en"/>
        </w:rPr>
        <w:t xml:space="preserve"> and perindopril </w:t>
      </w:r>
      <w:proofErr w:type="gramStart"/>
      <w:r w:rsidR="000A4BA6" w:rsidRPr="000A4BA6">
        <w:rPr>
          <w:rStyle w:val="y2iqfc"/>
          <w:rFonts w:ascii="Times New Roman" w:hAnsi="Times New Roman" w:cs="Times New Roman"/>
          <w:color w:val="202124"/>
          <w:sz w:val="28"/>
          <w:szCs w:val="28"/>
          <w:lang w:val="en"/>
        </w:rPr>
        <w:t>are used</w:t>
      </w:r>
      <w:proofErr w:type="gramEnd"/>
      <w:r w:rsidR="000A4BA6" w:rsidRPr="000A4BA6">
        <w:rPr>
          <w:rStyle w:val="y2iqfc"/>
          <w:rFonts w:ascii="Times New Roman" w:hAnsi="Times New Roman" w:cs="Times New Roman"/>
          <w:color w:val="202124"/>
          <w:sz w:val="28"/>
          <w:szCs w:val="28"/>
          <w:lang w:val="en"/>
        </w:rPr>
        <w:t xml:space="preserve"> orally in the treatment of congestive heart failure in aid of cardiac glycoside diuretics and diuretics.</w:t>
      </w:r>
    </w:p>
    <w:p w:rsidR="000A4BA6" w:rsidRDefault="00882742" w:rsidP="000A4BA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0A4BA6" w:rsidRPr="000A4BA6">
        <w:rPr>
          <w:rStyle w:val="y2iqfc"/>
          <w:rFonts w:ascii="Times New Roman" w:hAnsi="Times New Roman" w:cs="Times New Roman"/>
          <w:color w:val="202124"/>
          <w:sz w:val="28"/>
          <w:szCs w:val="28"/>
          <w:lang w:val="en"/>
        </w:rPr>
        <w:t>Correct the hyperactivity of the renin-angiotensin-aldosterone system, which develops in chronic congestive heart failure, by reducing the formation of angiotensin II.</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They reduce the post-charge of the heart and the filling pressure of the left ventricle. Their effect on cardiac output is moderate, they increase exercise tolerance and improve breathing.</w:t>
      </w:r>
    </w:p>
    <w:p w:rsidR="00882742" w:rsidRPr="00882742" w:rsidRDefault="00882742" w:rsidP="00882742">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882742">
        <w:rPr>
          <w:rStyle w:val="y2iqfc"/>
          <w:rFonts w:ascii="Times New Roman" w:hAnsi="Times New Roman" w:cs="Times New Roman"/>
          <w:b/>
          <w:color w:val="202124"/>
          <w:sz w:val="28"/>
          <w:szCs w:val="28"/>
          <w:lang w:val="en"/>
        </w:rPr>
        <w:t>Cardiotonic</w:t>
      </w:r>
      <w:proofErr w:type="spellEnd"/>
      <w:r w:rsidRPr="00882742">
        <w:rPr>
          <w:rStyle w:val="y2iqfc"/>
          <w:rFonts w:ascii="Times New Roman" w:hAnsi="Times New Roman" w:cs="Times New Roman"/>
          <w:b/>
          <w:color w:val="202124"/>
          <w:sz w:val="28"/>
          <w:szCs w:val="28"/>
          <w:lang w:val="en"/>
        </w:rPr>
        <w:t xml:space="preserve"> phosphodiesterase inhibitors.</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The new drugs </w:t>
      </w:r>
      <w:proofErr w:type="spellStart"/>
      <w:r w:rsidRPr="00882742">
        <w:rPr>
          <w:rStyle w:val="y2iqfc"/>
          <w:rFonts w:ascii="Times New Roman" w:hAnsi="Times New Roman" w:cs="Times New Roman"/>
          <w:color w:val="202124"/>
          <w:sz w:val="28"/>
          <w:szCs w:val="28"/>
          <w:lang w:val="en"/>
        </w:rPr>
        <w:t>amrinone</w:t>
      </w:r>
      <w:proofErr w:type="spellEnd"/>
      <w:r w:rsidRPr="00882742">
        <w:rPr>
          <w:rStyle w:val="y2iqfc"/>
          <w:rFonts w:ascii="Times New Roman" w:hAnsi="Times New Roman" w:cs="Times New Roman"/>
          <w:color w:val="202124"/>
          <w:sz w:val="28"/>
          <w:szCs w:val="28"/>
          <w:lang w:val="en"/>
        </w:rPr>
        <w:t xml:space="preserve"> and </w:t>
      </w:r>
      <w:proofErr w:type="spellStart"/>
      <w:r w:rsidRPr="00882742">
        <w:rPr>
          <w:rStyle w:val="y2iqfc"/>
          <w:rFonts w:ascii="Times New Roman" w:hAnsi="Times New Roman" w:cs="Times New Roman"/>
          <w:color w:val="202124"/>
          <w:sz w:val="28"/>
          <w:szCs w:val="28"/>
          <w:lang w:val="en"/>
        </w:rPr>
        <w:t>milrinone</w:t>
      </w:r>
      <w:proofErr w:type="spellEnd"/>
      <w:r w:rsidRPr="00882742">
        <w:rPr>
          <w:rStyle w:val="y2iqfc"/>
          <w:rFonts w:ascii="Times New Roman" w:hAnsi="Times New Roman" w:cs="Times New Roman"/>
          <w:color w:val="202124"/>
          <w:sz w:val="28"/>
          <w:szCs w:val="28"/>
          <w:lang w:val="en"/>
        </w:rPr>
        <w:t xml:space="preserve"> increase myocardial contractility without </w:t>
      </w:r>
      <w:proofErr w:type="spellStart"/>
      <w:r w:rsidRPr="00882742">
        <w:rPr>
          <w:rStyle w:val="y2iqfc"/>
          <w:rFonts w:ascii="Times New Roman" w:hAnsi="Times New Roman" w:cs="Times New Roman"/>
          <w:color w:val="202124"/>
          <w:sz w:val="28"/>
          <w:szCs w:val="28"/>
          <w:lang w:val="en"/>
        </w:rPr>
        <w:t>Na</w:t>
      </w:r>
      <w:proofErr w:type="gramStart"/>
      <w:r w:rsidRPr="00882742">
        <w:rPr>
          <w:rStyle w:val="y2iqfc"/>
          <w:rFonts w:ascii="Times New Roman" w:hAnsi="Times New Roman" w:cs="Times New Roman"/>
          <w:color w:val="202124"/>
          <w:sz w:val="28"/>
          <w:szCs w:val="28"/>
          <w:lang w:val="en"/>
        </w:rPr>
        <w:t>,K</w:t>
      </w:r>
      <w:proofErr w:type="spellEnd"/>
      <w:proofErr w:type="gramEnd"/>
      <w:r w:rsidRPr="00882742">
        <w:rPr>
          <w:rStyle w:val="y2iqfc"/>
          <w:rFonts w:ascii="Times New Roman" w:hAnsi="Times New Roman" w:cs="Times New Roman"/>
          <w:color w:val="202124"/>
          <w:sz w:val="28"/>
          <w:szCs w:val="28"/>
          <w:lang w:val="en"/>
        </w:rPr>
        <w:t>-AT phase inhibition or adrenoceptor activation.</w:t>
      </w:r>
    </w:p>
    <w:p w:rsid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882742">
        <w:rPr>
          <w:rStyle w:val="y2iqfc"/>
          <w:rFonts w:ascii="Times New Roman" w:hAnsi="Times New Roman" w:cs="Times New Roman"/>
          <w:color w:val="202124"/>
          <w:sz w:val="28"/>
          <w:szCs w:val="28"/>
          <w:lang w:val="en"/>
        </w:rPr>
        <w:t>They increase the inward calcium current to the heart during the action potential and alter the intracellular movement of calcium by acting on the sarcoplasmic reticulum. They also have a significant vasodilating effect, which enhances the therapeutic effect in heart failure.</w:t>
      </w:r>
    </w:p>
    <w:p w:rsidR="00882742" w:rsidRPr="00882742" w:rsidRDefault="00882742" w:rsidP="00882742">
      <w:pPr>
        <w:pStyle w:val="HTML"/>
        <w:shd w:val="clear" w:color="auto" w:fill="F8F9FA"/>
        <w:ind w:firstLine="720"/>
        <w:rPr>
          <w:rStyle w:val="y2iqfc"/>
          <w:rFonts w:ascii="Times New Roman" w:hAnsi="Times New Roman" w:cs="Times New Roman"/>
          <w:color w:val="202124"/>
          <w:sz w:val="28"/>
          <w:szCs w:val="28"/>
          <w:lang w:val="en"/>
        </w:rPr>
      </w:pPr>
      <w:r w:rsidRPr="00882742">
        <w:rPr>
          <w:rStyle w:val="y2iqfc"/>
          <w:rFonts w:ascii="Times New Roman" w:hAnsi="Times New Roman" w:cs="Times New Roman"/>
          <w:color w:val="202124"/>
          <w:sz w:val="28"/>
          <w:szCs w:val="28"/>
          <w:lang w:val="en"/>
        </w:rPr>
        <w:t xml:space="preserve">In patients with acute heart failure, </w:t>
      </w:r>
      <w:proofErr w:type="spellStart"/>
      <w:r w:rsidRPr="00882742">
        <w:rPr>
          <w:rStyle w:val="y2iqfc"/>
          <w:rFonts w:ascii="Times New Roman" w:hAnsi="Times New Roman" w:cs="Times New Roman"/>
          <w:color w:val="202124"/>
          <w:sz w:val="28"/>
          <w:szCs w:val="28"/>
          <w:lang w:val="en"/>
        </w:rPr>
        <w:t>bipyridines</w:t>
      </w:r>
      <w:proofErr w:type="spellEnd"/>
      <w:r w:rsidRPr="00882742">
        <w:rPr>
          <w:rStyle w:val="y2iqfc"/>
          <w:rFonts w:ascii="Times New Roman" w:hAnsi="Times New Roman" w:cs="Times New Roman"/>
          <w:color w:val="202124"/>
          <w:sz w:val="28"/>
          <w:szCs w:val="28"/>
          <w:lang w:val="en"/>
        </w:rPr>
        <w:t xml:space="preserve"> increase cardiac output and decrease pulmonary capillary wedge pressure and peripheral vascular resistance. Heart rate and blood pressure change little.</w:t>
      </w:r>
    </w:p>
    <w:p w:rsidR="00882742" w:rsidRPr="00882742" w:rsidRDefault="00882742" w:rsidP="00882742">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While the acute effects of these drugs are certainly beneficial, their toxicity precludes long-term use.</w:t>
      </w:r>
    </w:p>
    <w:p w:rsidR="00882742" w:rsidRPr="00882742" w:rsidRDefault="00882742" w:rsidP="00882742">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882742">
        <w:rPr>
          <w:rStyle w:val="y2iqfc"/>
          <w:rFonts w:ascii="Times New Roman" w:hAnsi="Times New Roman" w:cs="Times New Roman"/>
          <w:b/>
          <w:color w:val="202124"/>
          <w:sz w:val="28"/>
          <w:szCs w:val="28"/>
          <w:lang w:val="en"/>
        </w:rPr>
        <w:t>Amrinon</w:t>
      </w:r>
      <w:proofErr w:type="spellEnd"/>
    </w:p>
    <w:p w:rsidR="00882742" w:rsidRDefault="00882742" w:rsidP="00882742">
      <w:pPr>
        <w:pStyle w:val="HTML"/>
        <w:shd w:val="clear" w:color="auto" w:fill="F8F9FA"/>
        <w:jc w:val="center"/>
        <w:rPr>
          <w:rFonts w:ascii="Times New Roman" w:hAnsi="Times New Roman" w:cs="Times New Roman"/>
          <w:color w:val="202124"/>
          <w:sz w:val="28"/>
          <w:szCs w:val="28"/>
        </w:rPr>
      </w:pPr>
      <w:r>
        <w:rPr>
          <w:noProof/>
          <w:sz w:val="28"/>
          <w:szCs w:val="28"/>
          <w:lang w:val="en-GB" w:eastAsia="en-GB"/>
        </w:rPr>
        <w:drawing>
          <wp:inline distT="0" distB="0" distL="0" distR="0" wp14:anchorId="7AB2E56A" wp14:editId="3C180A32">
            <wp:extent cx="32289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882742" w:rsidRPr="00882742" w:rsidRDefault="00882742" w:rsidP="00882742">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882742">
        <w:rPr>
          <w:rStyle w:val="y2iqfc"/>
          <w:rFonts w:ascii="Times New Roman" w:hAnsi="Times New Roman" w:cs="Times New Roman"/>
          <w:i/>
          <w:color w:val="202124"/>
          <w:sz w:val="28"/>
          <w:szCs w:val="28"/>
          <w:lang w:val="en"/>
        </w:rPr>
        <w:t>Amrinon</w:t>
      </w:r>
      <w:proofErr w:type="spellEnd"/>
      <w:r w:rsidRPr="00882742">
        <w:rPr>
          <w:rStyle w:val="y2iqfc"/>
          <w:rFonts w:ascii="Times New Roman" w:hAnsi="Times New Roman" w:cs="Times New Roman"/>
          <w:i/>
          <w:color w:val="202124"/>
          <w:sz w:val="28"/>
          <w:szCs w:val="28"/>
          <w:lang w:val="en"/>
        </w:rPr>
        <w:t xml:space="preserve"> q</w:t>
      </w:r>
      <w:r w:rsidRPr="00882742">
        <w:rPr>
          <w:rStyle w:val="y2iqfc"/>
          <w:rFonts w:ascii="Times New Roman" w:hAnsi="Times New Roman" w:cs="Times New Roman"/>
          <w:color w:val="202124"/>
          <w:sz w:val="28"/>
          <w:szCs w:val="28"/>
          <w:lang w:val="en"/>
        </w:rPr>
        <w:t>uite often causes side effects: thrombocytopenia, nausea, vomiting, jaundice, hypotension, which significantly limits its use.</w:t>
      </w:r>
    </w:p>
    <w:p w:rsidR="00882742" w:rsidRDefault="00882742" w:rsidP="00882742">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882742">
        <w:rPr>
          <w:rStyle w:val="y2iqfc"/>
          <w:rFonts w:ascii="Times New Roman" w:hAnsi="Times New Roman" w:cs="Times New Roman"/>
          <w:b/>
          <w:color w:val="202124"/>
          <w:sz w:val="28"/>
          <w:szCs w:val="28"/>
          <w:lang w:val="en"/>
        </w:rPr>
        <w:t>Milrinone</w:t>
      </w:r>
      <w:proofErr w:type="spellEnd"/>
    </w:p>
    <w:p w:rsidR="00882742" w:rsidRDefault="00882742" w:rsidP="00882742">
      <w:pPr>
        <w:pStyle w:val="HTML"/>
        <w:shd w:val="clear" w:color="auto" w:fill="F8F9FA"/>
        <w:jc w:val="center"/>
        <w:rPr>
          <w:rFonts w:ascii="Times New Roman" w:hAnsi="Times New Roman" w:cs="Times New Roman"/>
          <w:b/>
          <w:color w:val="202124"/>
          <w:sz w:val="28"/>
          <w:szCs w:val="28"/>
        </w:rPr>
      </w:pPr>
      <w:r>
        <w:rPr>
          <w:noProof/>
          <w:sz w:val="28"/>
          <w:szCs w:val="28"/>
          <w:lang w:val="en-GB" w:eastAsia="en-GB"/>
        </w:rPr>
        <w:drawing>
          <wp:inline distT="0" distB="0" distL="0" distR="0" wp14:anchorId="577566B3" wp14:editId="4DF1B672">
            <wp:extent cx="3838575" cy="1819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1819275"/>
                    </a:xfrm>
                    <a:prstGeom prst="rect">
                      <a:avLst/>
                    </a:prstGeom>
                    <a:noFill/>
                    <a:ln>
                      <a:noFill/>
                    </a:ln>
                  </pic:spPr>
                </pic:pic>
              </a:graphicData>
            </a:graphic>
          </wp:inline>
        </w:drawing>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882742">
        <w:rPr>
          <w:rStyle w:val="y2iqfc"/>
          <w:rFonts w:ascii="Times New Roman" w:hAnsi="Times New Roman" w:cs="Times New Roman"/>
          <w:color w:val="202124"/>
          <w:sz w:val="28"/>
          <w:szCs w:val="28"/>
          <w:lang w:val="en"/>
        </w:rPr>
        <w:t>Milrinone</w:t>
      </w:r>
      <w:proofErr w:type="spellEnd"/>
      <w:r w:rsidRPr="00882742">
        <w:rPr>
          <w:rStyle w:val="y2iqfc"/>
          <w:rFonts w:ascii="Times New Roman" w:hAnsi="Times New Roman" w:cs="Times New Roman"/>
          <w:color w:val="202124"/>
          <w:sz w:val="28"/>
          <w:szCs w:val="28"/>
          <w:lang w:val="en"/>
        </w:rPr>
        <w:t xml:space="preserve"> is more active than </w:t>
      </w:r>
      <w:proofErr w:type="spellStart"/>
      <w:r w:rsidRPr="00882742">
        <w:rPr>
          <w:rStyle w:val="y2iqfc"/>
          <w:rFonts w:ascii="Times New Roman" w:hAnsi="Times New Roman" w:cs="Times New Roman"/>
          <w:color w:val="202124"/>
          <w:sz w:val="28"/>
          <w:szCs w:val="28"/>
          <w:lang w:val="en"/>
        </w:rPr>
        <w:t>amrinone</w:t>
      </w:r>
      <w:proofErr w:type="spellEnd"/>
      <w:r w:rsidRPr="00882742">
        <w:rPr>
          <w:rStyle w:val="y2iqfc"/>
          <w:rFonts w:ascii="Times New Roman" w:hAnsi="Times New Roman" w:cs="Times New Roman"/>
          <w:color w:val="202124"/>
          <w:sz w:val="28"/>
          <w:szCs w:val="28"/>
          <w:lang w:val="en"/>
        </w:rPr>
        <w:t xml:space="preserve"> and does not appear to cause thrombocytopenia.</w:t>
      </w:r>
    </w:p>
    <w:p w:rsidR="00882742" w:rsidRPr="00882742" w:rsidRDefault="00882742" w:rsidP="00882742">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b/>
          <w:color w:val="202124"/>
          <w:sz w:val="28"/>
          <w:szCs w:val="28"/>
          <w:lang w:val="en"/>
        </w:rPr>
        <w:t>Antiarrhythmic drugs.</w:t>
      </w:r>
    </w:p>
    <w:p w:rsid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Cardiac arrhythmia (ancient Greek </w:t>
      </w:r>
      <w:proofErr w:type="spellStart"/>
      <w:r w:rsidRPr="00882742">
        <w:rPr>
          <w:rStyle w:val="y2iqfc"/>
          <w:rFonts w:ascii="Times New Roman" w:hAnsi="Times New Roman" w:cs="Times New Roman"/>
          <w:color w:val="202124"/>
          <w:sz w:val="28"/>
          <w:szCs w:val="28"/>
          <w:lang w:val="en"/>
        </w:rPr>
        <w:t>ἀρρυθμί</w:t>
      </w:r>
      <w:proofErr w:type="spellEnd"/>
      <w:r w:rsidRPr="00882742">
        <w:rPr>
          <w:rStyle w:val="y2iqfc"/>
          <w:rFonts w:ascii="Times New Roman" w:hAnsi="Times New Roman" w:cs="Times New Roman"/>
          <w:color w:val="202124"/>
          <w:sz w:val="28"/>
          <w:szCs w:val="28"/>
          <w:lang w:val="en"/>
        </w:rPr>
        <w:t xml:space="preserve">α - “inconsistency, awkwardness”, from other Greek </w:t>
      </w:r>
      <w:proofErr w:type="spellStart"/>
      <w:r w:rsidRPr="00882742">
        <w:rPr>
          <w:rStyle w:val="y2iqfc"/>
          <w:rFonts w:ascii="Times New Roman" w:hAnsi="Times New Roman" w:cs="Times New Roman"/>
          <w:color w:val="202124"/>
          <w:sz w:val="28"/>
          <w:szCs w:val="28"/>
          <w:lang w:val="en"/>
        </w:rPr>
        <w:t>ἄρρυθμος</w:t>
      </w:r>
      <w:proofErr w:type="spellEnd"/>
      <w:r w:rsidRPr="00882742">
        <w:rPr>
          <w:rStyle w:val="y2iqfc"/>
          <w:rFonts w:ascii="Times New Roman" w:hAnsi="Times New Roman" w:cs="Times New Roman"/>
          <w:color w:val="202124"/>
          <w:sz w:val="28"/>
          <w:szCs w:val="28"/>
          <w:lang w:val="en"/>
        </w:rPr>
        <w:t xml:space="preserve"> - ἀ - “not” and </w:t>
      </w:r>
      <w:proofErr w:type="spellStart"/>
      <w:r w:rsidRPr="00882742">
        <w:rPr>
          <w:rStyle w:val="y2iqfc"/>
          <w:rFonts w:ascii="Times New Roman" w:hAnsi="Times New Roman" w:cs="Times New Roman"/>
          <w:color w:val="202124"/>
          <w:sz w:val="28"/>
          <w:szCs w:val="28"/>
          <w:lang w:val="en"/>
        </w:rPr>
        <w:t>ῥυθμός</w:t>
      </w:r>
      <w:proofErr w:type="spellEnd"/>
      <w:r w:rsidRPr="00882742">
        <w:rPr>
          <w:rStyle w:val="y2iqfc"/>
          <w:rFonts w:ascii="Times New Roman" w:hAnsi="Times New Roman" w:cs="Times New Roman"/>
          <w:color w:val="202124"/>
          <w:sz w:val="28"/>
          <w:szCs w:val="28"/>
          <w:lang w:val="en"/>
        </w:rPr>
        <w:t xml:space="preserve"> - “rhythm”) is a pathological condition that leads to a violation of the frequency, rhythm and sequence of excitation and contraction of the heart muscle - myocardium. An arrhythmia is any heart rhythm that differs from normal sinus rhythm (WHO, 1978). With such a pathological condition, the normal contractile activity of the heart can be significantly disrupted, which, in turn, can lead to a number of serious complications.</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The rhythmic work of the heart </w:t>
      </w:r>
      <w:proofErr w:type="gramStart"/>
      <w:r w:rsidRPr="00882742">
        <w:rPr>
          <w:rStyle w:val="y2iqfc"/>
          <w:rFonts w:ascii="Times New Roman" w:hAnsi="Times New Roman" w:cs="Times New Roman"/>
          <w:color w:val="202124"/>
          <w:sz w:val="28"/>
          <w:szCs w:val="28"/>
          <w:lang w:val="en"/>
        </w:rPr>
        <w:t>is ensured</w:t>
      </w:r>
      <w:proofErr w:type="gramEnd"/>
      <w:r w:rsidRPr="00882742">
        <w:rPr>
          <w:rStyle w:val="y2iqfc"/>
          <w:rFonts w:ascii="Times New Roman" w:hAnsi="Times New Roman" w:cs="Times New Roman"/>
          <w:color w:val="202124"/>
          <w:sz w:val="28"/>
          <w:szCs w:val="28"/>
          <w:lang w:val="en"/>
        </w:rPr>
        <w:t xml:space="preserve"> by the ability of specialized heart cells to produce action potentials in the absence of external stimuli; this ability of excitable tissues in physiology is called "automatism".</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Arrhythmias are functional and organic.</w:t>
      </w:r>
    </w:p>
    <w:p w:rsid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882742">
        <w:rPr>
          <w:rStyle w:val="y2iqfc"/>
          <w:rFonts w:ascii="Times New Roman" w:hAnsi="Times New Roman" w:cs="Times New Roman"/>
          <w:color w:val="202124"/>
          <w:sz w:val="28"/>
          <w:szCs w:val="28"/>
          <w:lang w:val="en"/>
        </w:rPr>
        <w:t>Functional arrhythmias can occur in healthy people with excessive physical exertion, psycho-emotional arousal, fever, etc. Adrenaline and noradrenaline released during these conditions increase the entry of sodium and calcium ions into conducting cardiomyocytes.</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This leads to a decrease in the membrane potential of cells, an increase in their excitability and the emergence of ectopic foci of automatism. Less commonly, the cause of functional arrhythmias is the so-called re-entry of excitation (English re-entry).</w:t>
      </w:r>
    </w:p>
    <w:p w:rsidR="00882742" w:rsidRPr="00882742" w:rsidRDefault="00882742" w:rsidP="00882742">
      <w:pPr>
        <w:pStyle w:val="HTML"/>
        <w:shd w:val="clear" w:color="auto" w:fill="F8F9FA"/>
        <w:jc w:val="both"/>
        <w:rPr>
          <w:rFonts w:ascii="inherit" w:hAnsi="inherit"/>
          <w:color w:val="202124"/>
          <w:sz w:val="42"/>
          <w:szCs w:val="42"/>
          <w:lang w:val="en-US"/>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Arrhythmias associated with organic heart disease (ischemic heart disease, myocardial infarction, myocarditis, etc.) often occur precisely by the mechanism of excitation re-entry. At the same time, in one of the terminal Purkinje fibers, an incomplete unidirectional block of conduction of excitation to the myofibril of the working myocardium of the atria or ventricles occurs. However, the ability of </w:t>
      </w:r>
      <w:proofErr w:type="spellStart"/>
      <w:r w:rsidRPr="00882742">
        <w:rPr>
          <w:rStyle w:val="y2iqfc"/>
          <w:rFonts w:ascii="Times New Roman" w:hAnsi="Times New Roman" w:cs="Times New Roman"/>
          <w:color w:val="202124"/>
          <w:sz w:val="28"/>
          <w:szCs w:val="28"/>
          <w:lang w:val="en"/>
        </w:rPr>
        <w:t>antidromic</w:t>
      </w:r>
      <w:proofErr w:type="spellEnd"/>
      <w:r w:rsidRPr="00882742">
        <w:rPr>
          <w:rStyle w:val="y2iqfc"/>
          <w:rFonts w:ascii="Times New Roman" w:hAnsi="Times New Roman" w:cs="Times New Roman"/>
          <w:color w:val="202124"/>
          <w:sz w:val="28"/>
          <w:szCs w:val="28"/>
          <w:lang w:val="en"/>
        </w:rPr>
        <w:t xml:space="preserve"> impulse conduction </w:t>
      </w:r>
      <w:proofErr w:type="gramStart"/>
      <w:r w:rsidRPr="00882742">
        <w:rPr>
          <w:rStyle w:val="y2iqfc"/>
          <w:rFonts w:ascii="Times New Roman" w:hAnsi="Times New Roman" w:cs="Times New Roman"/>
          <w:color w:val="202124"/>
          <w:sz w:val="28"/>
          <w:szCs w:val="28"/>
          <w:lang w:val="en"/>
        </w:rPr>
        <w:t>is retained</w:t>
      </w:r>
      <w:proofErr w:type="gramEnd"/>
      <w:r w:rsidRPr="00882742">
        <w:rPr>
          <w:rStyle w:val="y2iqfc"/>
          <w:rFonts w:ascii="Times New Roman" w:hAnsi="Times New Roman" w:cs="Times New Roman"/>
          <w:color w:val="202124"/>
          <w:sz w:val="28"/>
          <w:szCs w:val="28"/>
          <w:lang w:val="en"/>
        </w:rPr>
        <w:t xml:space="preserve"> in the same place.</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sidRPr="00882742">
        <w:rPr>
          <w:rStyle w:val="y2iqfc"/>
          <w:rFonts w:ascii="Times New Roman" w:hAnsi="Times New Roman" w:cs="Times New Roman"/>
          <w:color w:val="202124"/>
          <w:sz w:val="28"/>
          <w:szCs w:val="28"/>
          <w:lang w:val="en"/>
        </w:rPr>
        <w:t xml:space="preserve">Antiarrhythmic drugs are a group of drugs used for a variety of heart rhythm disorders, such as </w:t>
      </w:r>
      <w:proofErr w:type="spellStart"/>
      <w:r w:rsidRPr="00882742">
        <w:rPr>
          <w:rStyle w:val="y2iqfc"/>
          <w:rFonts w:ascii="Times New Roman" w:hAnsi="Times New Roman" w:cs="Times New Roman"/>
          <w:color w:val="202124"/>
          <w:sz w:val="28"/>
          <w:szCs w:val="28"/>
          <w:lang w:val="en"/>
        </w:rPr>
        <w:t>extrasystole</w:t>
      </w:r>
      <w:proofErr w:type="spellEnd"/>
      <w:r w:rsidRPr="00882742">
        <w:rPr>
          <w:rStyle w:val="y2iqfc"/>
          <w:rFonts w:ascii="Times New Roman" w:hAnsi="Times New Roman" w:cs="Times New Roman"/>
          <w:color w:val="202124"/>
          <w:sz w:val="28"/>
          <w:szCs w:val="28"/>
          <w:lang w:val="en"/>
        </w:rPr>
        <w:t>, atrial fibrillation, paroxysmal tachycardia, ventricular fibrillation, etc.</w:t>
      </w:r>
    </w:p>
    <w:p w:rsidR="00882742" w:rsidRPr="00882742" w:rsidRDefault="00882742" w:rsidP="00882742">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882742">
        <w:rPr>
          <w:rStyle w:val="y2iqfc"/>
          <w:rFonts w:ascii="Times New Roman" w:hAnsi="Times New Roman" w:cs="Times New Roman"/>
          <w:b/>
          <w:color w:val="202124"/>
          <w:sz w:val="28"/>
          <w:szCs w:val="28"/>
          <w:lang w:val="en"/>
        </w:rPr>
        <w:t xml:space="preserve">Antiarrhythmic drugs </w:t>
      </w:r>
      <w:proofErr w:type="gramStart"/>
      <w:r w:rsidRPr="00882742">
        <w:rPr>
          <w:rStyle w:val="y2iqfc"/>
          <w:rFonts w:ascii="Times New Roman" w:hAnsi="Times New Roman" w:cs="Times New Roman"/>
          <w:b/>
          <w:color w:val="202124"/>
          <w:sz w:val="28"/>
          <w:szCs w:val="28"/>
          <w:lang w:val="en"/>
        </w:rPr>
        <w:t>are divided</w:t>
      </w:r>
      <w:proofErr w:type="gramEnd"/>
      <w:r w:rsidRPr="00882742">
        <w:rPr>
          <w:rStyle w:val="y2iqfc"/>
          <w:rFonts w:ascii="Times New Roman" w:hAnsi="Times New Roman" w:cs="Times New Roman"/>
          <w:b/>
          <w:color w:val="202124"/>
          <w:sz w:val="28"/>
          <w:szCs w:val="28"/>
          <w:lang w:val="en"/>
        </w:rPr>
        <w:t xml:space="preserve"> into:</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1. Drugs used for </w:t>
      </w:r>
      <w:proofErr w:type="spellStart"/>
      <w:r w:rsidRPr="00882742">
        <w:rPr>
          <w:rStyle w:val="y2iqfc"/>
          <w:rFonts w:ascii="Times New Roman" w:hAnsi="Times New Roman" w:cs="Times New Roman"/>
          <w:color w:val="202124"/>
          <w:sz w:val="28"/>
          <w:szCs w:val="28"/>
          <w:lang w:val="en"/>
        </w:rPr>
        <w:t>tachyarrhythmias</w:t>
      </w:r>
      <w:proofErr w:type="spellEnd"/>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2. Drugs used for </w:t>
      </w:r>
      <w:proofErr w:type="spellStart"/>
      <w:r w:rsidRPr="00882742">
        <w:rPr>
          <w:rStyle w:val="y2iqfc"/>
          <w:rFonts w:ascii="Times New Roman" w:hAnsi="Times New Roman" w:cs="Times New Roman"/>
          <w:color w:val="202124"/>
          <w:sz w:val="28"/>
          <w:szCs w:val="28"/>
          <w:lang w:val="en"/>
        </w:rPr>
        <w:t>bradyarrhythmias</w:t>
      </w:r>
      <w:proofErr w:type="spellEnd"/>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Drugs used for tachyarrhythmia:</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Specific drugs: They act by complexing with the receptor. An example of this group is β-blockers.</w:t>
      </w:r>
    </w:p>
    <w:p w:rsid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Non-specific drugs:</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They exert their effects by congregating in specific areas of the myocardial cell membrane. It prevents the normal components of the membrane from performing their normal biological functions, causing an increase in the surface pressure of the membrane.</w:t>
      </w:r>
    </w:p>
    <w:p w:rsidR="00882742" w:rsidRP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General structures of antiarrhythmic compounds that are not structure specific </w:t>
      </w:r>
      <w:proofErr w:type="gramStart"/>
      <w:r w:rsidRPr="00882742">
        <w:rPr>
          <w:rStyle w:val="y2iqfc"/>
          <w:rFonts w:ascii="Times New Roman" w:hAnsi="Times New Roman" w:cs="Times New Roman"/>
          <w:color w:val="202124"/>
          <w:sz w:val="28"/>
          <w:szCs w:val="28"/>
          <w:lang w:val="en"/>
        </w:rPr>
        <w:t>are given</w:t>
      </w:r>
      <w:proofErr w:type="gramEnd"/>
      <w:r w:rsidRPr="00882742">
        <w:rPr>
          <w:rStyle w:val="y2iqfc"/>
          <w:rFonts w:ascii="Times New Roman" w:hAnsi="Times New Roman" w:cs="Times New Roman"/>
          <w:color w:val="202124"/>
          <w:sz w:val="28"/>
          <w:szCs w:val="28"/>
          <w:lang w:val="en"/>
        </w:rPr>
        <w:t xml:space="preserve"> below.</w:t>
      </w:r>
    </w:p>
    <w:p w:rsidR="00882742" w:rsidRDefault="00882742" w:rsidP="00882742">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82742">
        <w:rPr>
          <w:rStyle w:val="y2iqfc"/>
          <w:rFonts w:ascii="Times New Roman" w:hAnsi="Times New Roman" w:cs="Times New Roman"/>
          <w:color w:val="202124"/>
          <w:sz w:val="28"/>
          <w:szCs w:val="28"/>
          <w:lang w:val="en"/>
        </w:rPr>
        <w:t xml:space="preserve">These compounds are structurally very similar to local anesthetics and β-blockers. The compounds consist of a lipophilic aromatic ring, an ionized amino group, and an </w:t>
      </w:r>
      <w:proofErr w:type="spellStart"/>
      <w:r w:rsidRPr="00882742">
        <w:rPr>
          <w:rStyle w:val="y2iqfc"/>
          <w:rFonts w:ascii="Times New Roman" w:hAnsi="Times New Roman" w:cs="Times New Roman"/>
          <w:color w:val="202124"/>
          <w:sz w:val="28"/>
          <w:szCs w:val="28"/>
          <w:lang w:val="en"/>
        </w:rPr>
        <w:t>interchain</w:t>
      </w:r>
      <w:proofErr w:type="spellEnd"/>
      <w:r w:rsidRPr="00882742">
        <w:rPr>
          <w:rStyle w:val="y2iqfc"/>
          <w:rFonts w:ascii="Times New Roman" w:hAnsi="Times New Roman" w:cs="Times New Roman"/>
          <w:color w:val="202124"/>
          <w:sz w:val="28"/>
          <w:szCs w:val="28"/>
          <w:lang w:val="en"/>
        </w:rPr>
        <w:t xml:space="preserve"> alkyl chain linking the ionized amino group to the aromatic ring.</w:t>
      </w:r>
    </w:p>
    <w:p w:rsidR="00E705BB" w:rsidRPr="00E705BB" w:rsidRDefault="00E705BB" w:rsidP="00E705BB">
      <w:pPr>
        <w:pStyle w:val="HTML"/>
        <w:shd w:val="clear" w:color="auto" w:fill="F8F9FA"/>
        <w:ind w:firstLine="720"/>
        <w:jc w:val="both"/>
        <w:rPr>
          <w:rFonts w:ascii="Times New Roman" w:hAnsi="Times New Roman" w:cs="Times New Roman"/>
          <w:color w:val="202124"/>
          <w:sz w:val="28"/>
          <w:szCs w:val="28"/>
          <w:lang w:val="en-US"/>
        </w:rPr>
      </w:pPr>
      <w:r w:rsidRPr="00E705BB">
        <w:rPr>
          <w:rStyle w:val="y2iqfc"/>
          <w:rFonts w:ascii="Times New Roman" w:hAnsi="Times New Roman" w:cs="Times New Roman"/>
          <w:color w:val="202124"/>
          <w:sz w:val="28"/>
          <w:szCs w:val="28"/>
          <w:lang w:val="en"/>
        </w:rPr>
        <w:t xml:space="preserve">The lipophilic aromatic group interacts with the alkyl chains of phospholipids. While the </w:t>
      </w:r>
      <w:proofErr w:type="spellStart"/>
      <w:r w:rsidRPr="00E705BB">
        <w:rPr>
          <w:rStyle w:val="y2iqfc"/>
          <w:rFonts w:ascii="Times New Roman" w:hAnsi="Times New Roman" w:cs="Times New Roman"/>
          <w:color w:val="202124"/>
          <w:sz w:val="28"/>
          <w:szCs w:val="28"/>
          <w:lang w:val="en"/>
        </w:rPr>
        <w:t>interalkyl</w:t>
      </w:r>
      <w:proofErr w:type="spellEnd"/>
      <w:r w:rsidRPr="00E705BB">
        <w:rPr>
          <w:rStyle w:val="y2iqfc"/>
          <w:rFonts w:ascii="Times New Roman" w:hAnsi="Times New Roman" w:cs="Times New Roman"/>
          <w:color w:val="202124"/>
          <w:sz w:val="28"/>
          <w:szCs w:val="28"/>
          <w:lang w:val="en"/>
        </w:rPr>
        <w:t xml:space="preserve"> (intermediate alkyl) chain contains substituents capable of forming hydrogen bonds, the amino group is of such a nature that it can ionize at physiological pH values ​​and interact with anionic groups.</w:t>
      </w:r>
    </w:p>
    <w:p w:rsidR="00882742" w:rsidRDefault="00E705BB" w:rsidP="00882742">
      <w:pPr>
        <w:pStyle w:val="HTML"/>
        <w:shd w:val="clear" w:color="auto" w:fill="F8F9FA"/>
        <w:jc w:val="both"/>
        <w:rPr>
          <w:rFonts w:ascii="Times New Roman" w:hAnsi="Times New Roman" w:cs="Times New Roman"/>
          <w:color w:val="202124"/>
          <w:sz w:val="28"/>
          <w:szCs w:val="28"/>
          <w:lang w:val="en-US"/>
        </w:rPr>
      </w:pPr>
      <w:r>
        <w:rPr>
          <w:rFonts w:ascii="Times New Roman" w:hAnsi="Times New Roman" w:cs="Times New Roman"/>
          <w:noProof/>
          <w:sz w:val="28"/>
          <w:szCs w:val="28"/>
          <w:lang w:val="en-GB" w:eastAsia="en-GB"/>
        </w:rPr>
        <w:lastRenderedPageBreak/>
        <w:drawing>
          <wp:inline distT="0" distB="0" distL="0" distR="0" wp14:anchorId="692259D3" wp14:editId="65DCEA43">
            <wp:extent cx="4714875" cy="1628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1628775"/>
                    </a:xfrm>
                    <a:prstGeom prst="rect">
                      <a:avLst/>
                    </a:prstGeom>
                    <a:noFill/>
                    <a:ln>
                      <a:noFill/>
                    </a:ln>
                  </pic:spPr>
                </pic:pic>
              </a:graphicData>
            </a:graphic>
          </wp:inline>
        </w:drawing>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 xml:space="preserve">Means used for </w:t>
      </w:r>
      <w:proofErr w:type="spellStart"/>
      <w:r w:rsidR="00E705BB" w:rsidRPr="00E705BB">
        <w:rPr>
          <w:rStyle w:val="y2iqfc"/>
          <w:rFonts w:ascii="Times New Roman" w:hAnsi="Times New Roman" w:cs="Times New Roman"/>
          <w:color w:val="202124"/>
          <w:sz w:val="28"/>
          <w:szCs w:val="28"/>
          <w:lang w:val="en"/>
        </w:rPr>
        <w:t>tachyarrhythmias</w:t>
      </w:r>
      <w:proofErr w:type="spellEnd"/>
      <w:r w:rsidR="00E705BB" w:rsidRPr="00E705BB">
        <w:rPr>
          <w:rStyle w:val="y2iqfc"/>
          <w:rFonts w:ascii="Times New Roman" w:hAnsi="Times New Roman" w:cs="Times New Roman"/>
          <w:color w:val="202124"/>
          <w:sz w:val="28"/>
          <w:szCs w:val="28"/>
          <w:lang w:val="en"/>
        </w:rPr>
        <w:t xml:space="preserve"> and </w:t>
      </w:r>
      <w:proofErr w:type="spellStart"/>
      <w:r w:rsidR="00E705BB" w:rsidRPr="00E705BB">
        <w:rPr>
          <w:rStyle w:val="y2iqfc"/>
          <w:rFonts w:ascii="Times New Roman" w:hAnsi="Times New Roman" w:cs="Times New Roman"/>
          <w:color w:val="202124"/>
          <w:sz w:val="28"/>
          <w:szCs w:val="28"/>
          <w:lang w:val="en"/>
        </w:rPr>
        <w:t>extrasystoles</w:t>
      </w:r>
      <w:proofErr w:type="spellEnd"/>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I class. Membrane stabilizing drugs</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 xml:space="preserve">II class. </w:t>
      </w:r>
      <w:proofErr w:type="gramStart"/>
      <w:r w:rsidR="00E705BB" w:rsidRPr="00E705BB">
        <w:rPr>
          <w:rStyle w:val="y2iqfc"/>
          <w:rFonts w:ascii="Times New Roman" w:hAnsi="Times New Roman" w:cs="Times New Roman"/>
          <w:color w:val="202124"/>
          <w:sz w:val="28"/>
          <w:szCs w:val="28"/>
          <w:lang w:val="en"/>
        </w:rPr>
        <w:t>β-blockers</w:t>
      </w:r>
      <w:proofErr w:type="gramEnd"/>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III Class. Means that increase the duration of the action potential</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IV Class. Calcium channel blockers (calcium ion antagonists)</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V class. Other funds</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Potassium preparations</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t>C</w:t>
      </w:r>
      <w:r w:rsidR="00E705BB" w:rsidRPr="00E705BB">
        <w:rPr>
          <w:rStyle w:val="y2iqfc"/>
          <w:rFonts w:ascii="Times New Roman" w:hAnsi="Times New Roman" w:cs="Times New Roman"/>
          <w:color w:val="202124"/>
          <w:sz w:val="28"/>
          <w:szCs w:val="28"/>
          <w:lang w:val="en"/>
        </w:rPr>
        <w:t>ardiac glycosides</w:t>
      </w:r>
    </w:p>
    <w:p w:rsidR="00E705BB" w:rsidRPr="00E705BB" w:rsidRDefault="0069329C" w:rsidP="00E705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t>A</w:t>
      </w:r>
      <w:r w:rsidR="00E705BB" w:rsidRPr="00E705BB">
        <w:rPr>
          <w:rStyle w:val="y2iqfc"/>
          <w:rFonts w:ascii="Times New Roman" w:hAnsi="Times New Roman" w:cs="Times New Roman"/>
          <w:color w:val="202124"/>
          <w:sz w:val="28"/>
          <w:szCs w:val="28"/>
          <w:lang w:val="en"/>
        </w:rPr>
        <w:t>denosine</w:t>
      </w:r>
    </w:p>
    <w:p w:rsidR="00E705BB" w:rsidRPr="00724BBF" w:rsidRDefault="0069329C" w:rsidP="00882742">
      <w:pPr>
        <w:pStyle w:val="HTML"/>
        <w:shd w:val="clear" w:color="auto" w:fill="F8F9FA"/>
        <w:jc w:val="both"/>
        <w:rPr>
          <w:rFonts w:ascii="Times New Roman" w:hAnsi="Times New Roman" w:cs="Times New Roman"/>
          <w:color w:val="202124"/>
          <w:sz w:val="28"/>
          <w:szCs w:val="28"/>
          <w:lang w:val="en-GB"/>
        </w:rPr>
      </w:pPr>
      <w:r>
        <w:rPr>
          <w:rStyle w:val="y2iqfc"/>
          <w:rFonts w:ascii="Times New Roman" w:hAnsi="Times New Roman" w:cs="Times New Roman"/>
          <w:color w:val="202124"/>
          <w:sz w:val="28"/>
          <w:szCs w:val="28"/>
          <w:lang w:val="en"/>
        </w:rPr>
        <w:tab/>
      </w:r>
      <w:r w:rsidR="00E705BB" w:rsidRPr="00E705BB">
        <w:rPr>
          <w:rStyle w:val="y2iqfc"/>
          <w:rFonts w:ascii="Times New Roman" w:hAnsi="Times New Roman" w:cs="Times New Roman"/>
          <w:color w:val="202124"/>
          <w:sz w:val="28"/>
          <w:szCs w:val="28"/>
          <w:lang w:val="en"/>
        </w:rPr>
        <w:t>Magnesium sulfate</w:t>
      </w:r>
    </w:p>
    <w:p w:rsidR="0069329C" w:rsidRPr="0069329C" w:rsidRDefault="0069329C" w:rsidP="0069329C">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I class. Membrane stabilizing drugs</w:t>
      </w:r>
    </w:p>
    <w:p w:rsidR="0069329C" w:rsidRPr="0069329C" w:rsidRDefault="0069329C" w:rsidP="0069329C">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proofErr w:type="gramStart"/>
      <w:r w:rsidRPr="0069329C">
        <w:rPr>
          <w:rStyle w:val="y2iqfc"/>
          <w:rFonts w:ascii="Times New Roman" w:hAnsi="Times New Roman" w:cs="Times New Roman"/>
          <w:color w:val="202124"/>
          <w:sz w:val="28"/>
          <w:szCs w:val="28"/>
          <w:lang w:val="en"/>
        </w:rPr>
        <w:t>Ia</w:t>
      </w:r>
      <w:proofErr w:type="spellEnd"/>
      <w:proofErr w:type="gramEnd"/>
      <w:r w:rsidRPr="0069329C">
        <w:rPr>
          <w:rStyle w:val="y2iqfc"/>
          <w:rFonts w:ascii="Times New Roman" w:hAnsi="Times New Roman" w:cs="Times New Roman"/>
          <w:color w:val="202124"/>
          <w:sz w:val="28"/>
          <w:szCs w:val="28"/>
          <w:lang w:val="en"/>
        </w:rPr>
        <w:t xml:space="preserve"> subclass. Calcium channel blockers</w:t>
      </w:r>
    </w:p>
    <w:p w:rsidR="0069329C" w:rsidRDefault="0069329C" w:rsidP="0069329C">
      <w:pPr>
        <w:pStyle w:val="HTML"/>
        <w:shd w:val="clear" w:color="auto" w:fill="F8F9FA"/>
        <w:jc w:val="both"/>
        <w:rPr>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 xml:space="preserve">These drugs inhibit phase 0 (rapid depolarization) of the action potential in the cells of the working myocardium of the atria, ventricles, </w:t>
      </w:r>
      <w:proofErr w:type="gramStart"/>
      <w:r w:rsidRPr="0069329C">
        <w:rPr>
          <w:rStyle w:val="y2iqfc"/>
          <w:rFonts w:ascii="Times New Roman" w:hAnsi="Times New Roman" w:cs="Times New Roman"/>
          <w:color w:val="202124"/>
          <w:sz w:val="28"/>
          <w:szCs w:val="28"/>
          <w:lang w:val="en"/>
        </w:rPr>
        <w:t>and also</w:t>
      </w:r>
      <w:proofErr w:type="gramEnd"/>
      <w:r w:rsidRPr="0069329C">
        <w:rPr>
          <w:rStyle w:val="y2iqfc"/>
          <w:rFonts w:ascii="Times New Roman" w:hAnsi="Times New Roman" w:cs="Times New Roman"/>
          <w:color w:val="202124"/>
          <w:sz w:val="28"/>
          <w:szCs w:val="28"/>
          <w:lang w:val="en"/>
        </w:rPr>
        <w:t xml:space="preserve"> the ventricular part of the conduction system of the heart: the common trunk and legs of the His bundle, the Purkinje fibers. The electrophysiological feature of these parts of the heart is that phase 0 of the action potential in them occurs due to the incoming current of sodium ions inside the cardiomyocytes.</w:t>
      </w:r>
      <w:r>
        <w:rPr>
          <w:rStyle w:val="y2iqfc"/>
          <w:rFonts w:ascii="Times New Roman" w:hAnsi="Times New Roman" w:cs="Times New Roman"/>
          <w:color w:val="202124"/>
          <w:sz w:val="28"/>
          <w:szCs w:val="28"/>
          <w:lang w:val="en"/>
        </w:rPr>
        <w:t xml:space="preserve"> </w:t>
      </w:r>
      <w:r w:rsidRPr="0069329C">
        <w:rPr>
          <w:rFonts w:ascii="Times New Roman" w:hAnsi="Times New Roman" w:cs="Times New Roman"/>
          <w:color w:val="202124"/>
          <w:sz w:val="28"/>
          <w:szCs w:val="28"/>
          <w:lang w:val="en"/>
        </w:rPr>
        <w:t xml:space="preserve">Partial blockade of voltage-gated sodium channels leads to a slowdown in phase 0 of the action potential, which </w:t>
      </w:r>
      <w:proofErr w:type="gramStart"/>
      <w:r w:rsidRPr="0069329C">
        <w:rPr>
          <w:rFonts w:ascii="Times New Roman" w:hAnsi="Times New Roman" w:cs="Times New Roman"/>
          <w:color w:val="202124"/>
          <w:sz w:val="28"/>
          <w:szCs w:val="28"/>
          <w:lang w:val="en"/>
        </w:rPr>
        <w:t>is accompanied</w:t>
      </w:r>
      <w:proofErr w:type="gramEnd"/>
      <w:r w:rsidRPr="0069329C">
        <w:rPr>
          <w:rFonts w:ascii="Times New Roman" w:hAnsi="Times New Roman" w:cs="Times New Roman"/>
          <w:color w:val="202124"/>
          <w:sz w:val="28"/>
          <w:szCs w:val="28"/>
          <w:lang w:val="en"/>
        </w:rPr>
        <w:t xml:space="preserve"> by some slowdown in conduction in these parts of the heart, and a slight blockade of potassium channels is accompanied by a slight increase in the effective refractory period (Fig. 5). Due to this, group </w:t>
      </w:r>
      <w:proofErr w:type="spellStart"/>
      <w:proofErr w:type="gramStart"/>
      <w:r w:rsidRPr="0069329C">
        <w:rPr>
          <w:rFonts w:ascii="Times New Roman" w:hAnsi="Times New Roman" w:cs="Times New Roman"/>
          <w:color w:val="202124"/>
          <w:sz w:val="28"/>
          <w:szCs w:val="28"/>
          <w:lang w:val="en"/>
        </w:rPr>
        <w:t>Ia</w:t>
      </w:r>
      <w:proofErr w:type="spellEnd"/>
      <w:proofErr w:type="gramEnd"/>
      <w:r w:rsidRPr="0069329C">
        <w:rPr>
          <w:rFonts w:ascii="Times New Roman" w:hAnsi="Times New Roman" w:cs="Times New Roman"/>
          <w:color w:val="202124"/>
          <w:sz w:val="28"/>
          <w:szCs w:val="28"/>
          <w:lang w:val="en"/>
        </w:rPr>
        <w:t xml:space="preserve"> drugs convert an incomplete unidirectional block in the final Purkinje fiber into a complete bidirectional block.</w:t>
      </w:r>
    </w:p>
    <w:p w:rsidR="0069329C" w:rsidRDefault="0069329C" w:rsidP="0069329C">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69329C">
        <w:rPr>
          <w:rStyle w:val="y2iqfc"/>
          <w:rFonts w:ascii="Times New Roman" w:hAnsi="Times New Roman" w:cs="Times New Roman"/>
          <w:color w:val="202124"/>
          <w:sz w:val="28"/>
          <w:szCs w:val="28"/>
          <w:lang w:val="en"/>
        </w:rPr>
        <w:t>Antidromic</w:t>
      </w:r>
      <w:proofErr w:type="spellEnd"/>
      <w:r w:rsidRPr="0069329C">
        <w:rPr>
          <w:rStyle w:val="y2iqfc"/>
          <w:rFonts w:ascii="Times New Roman" w:hAnsi="Times New Roman" w:cs="Times New Roman"/>
          <w:color w:val="202124"/>
          <w:sz w:val="28"/>
          <w:szCs w:val="28"/>
          <w:lang w:val="en"/>
        </w:rPr>
        <w:t xml:space="preserve"> propagation of electrical impulses from the fiber of the working myocardium to the final Purkinje fiber </w:t>
      </w:r>
      <w:proofErr w:type="gramStart"/>
      <w:r w:rsidRPr="0069329C">
        <w:rPr>
          <w:rStyle w:val="y2iqfc"/>
          <w:rFonts w:ascii="Times New Roman" w:hAnsi="Times New Roman" w:cs="Times New Roman"/>
          <w:color w:val="202124"/>
          <w:sz w:val="28"/>
          <w:szCs w:val="28"/>
          <w:lang w:val="en"/>
        </w:rPr>
        <w:t>is interrupted</w:t>
      </w:r>
      <w:proofErr w:type="gramEnd"/>
      <w:r w:rsidRPr="0069329C">
        <w:rPr>
          <w:rStyle w:val="y2iqfc"/>
          <w:rFonts w:ascii="Times New Roman" w:hAnsi="Times New Roman" w:cs="Times New Roman"/>
          <w:color w:val="202124"/>
          <w:sz w:val="28"/>
          <w:szCs w:val="28"/>
          <w:lang w:val="en"/>
        </w:rPr>
        <w:t xml:space="preserve">, which leads to blockade of the re-entry of excitation. Group </w:t>
      </w:r>
      <w:proofErr w:type="spellStart"/>
      <w:proofErr w:type="gramStart"/>
      <w:r w:rsidRPr="0069329C">
        <w:rPr>
          <w:rStyle w:val="y2iqfc"/>
          <w:rFonts w:ascii="Times New Roman" w:hAnsi="Times New Roman" w:cs="Times New Roman"/>
          <w:color w:val="202124"/>
          <w:sz w:val="28"/>
          <w:szCs w:val="28"/>
          <w:lang w:val="en"/>
        </w:rPr>
        <w:t>Ia</w:t>
      </w:r>
      <w:proofErr w:type="spellEnd"/>
      <w:proofErr w:type="gramEnd"/>
      <w:r w:rsidRPr="0069329C">
        <w:rPr>
          <w:rStyle w:val="y2iqfc"/>
          <w:rFonts w:ascii="Times New Roman" w:hAnsi="Times New Roman" w:cs="Times New Roman"/>
          <w:color w:val="202124"/>
          <w:sz w:val="28"/>
          <w:szCs w:val="28"/>
          <w:lang w:val="en"/>
        </w:rPr>
        <w:t xml:space="preserve"> preparations have a weak effect on the sinoatrial node, its effect is </w:t>
      </w:r>
      <w:r>
        <w:rPr>
          <w:rStyle w:val="y2iqfc"/>
          <w:rFonts w:ascii="Times New Roman" w:hAnsi="Times New Roman" w:cs="Times New Roman"/>
          <w:color w:val="202124"/>
          <w:sz w:val="28"/>
          <w:szCs w:val="28"/>
          <w:lang w:val="en"/>
        </w:rPr>
        <w:t>slightly more pronounced on the a</w:t>
      </w:r>
      <w:r w:rsidRPr="0069329C">
        <w:rPr>
          <w:rStyle w:val="y2iqfc"/>
          <w:rFonts w:ascii="Times New Roman" w:hAnsi="Times New Roman" w:cs="Times New Roman"/>
          <w:color w:val="202124"/>
          <w:sz w:val="28"/>
          <w:szCs w:val="28"/>
          <w:lang w:val="en"/>
        </w:rPr>
        <w:t xml:space="preserve">trioventricular node. This is </w:t>
      </w:r>
      <w:proofErr w:type="gramStart"/>
      <w:r w:rsidRPr="0069329C">
        <w:rPr>
          <w:rStyle w:val="y2iqfc"/>
          <w:rFonts w:ascii="Times New Roman" w:hAnsi="Times New Roman" w:cs="Times New Roman"/>
          <w:color w:val="202124"/>
          <w:sz w:val="28"/>
          <w:szCs w:val="28"/>
          <w:lang w:val="en"/>
        </w:rPr>
        <w:t>due to the fact that</w:t>
      </w:r>
      <w:proofErr w:type="gramEnd"/>
      <w:r w:rsidRPr="0069329C">
        <w:rPr>
          <w:rStyle w:val="y2iqfc"/>
          <w:rFonts w:ascii="Times New Roman" w:hAnsi="Times New Roman" w:cs="Times New Roman"/>
          <w:color w:val="202124"/>
          <w:sz w:val="28"/>
          <w:szCs w:val="28"/>
          <w:lang w:val="en"/>
        </w:rPr>
        <w:t xml:space="preserve"> phase 0 and phase 4 (slow diastolic depolarization) are provided in the sinoatrial node by incoming calcium current through slow calcium channels.</w:t>
      </w:r>
      <w:r>
        <w:rPr>
          <w:rFonts w:ascii="Times New Roman" w:hAnsi="Times New Roman" w:cs="Times New Roman"/>
          <w:color w:val="202124"/>
          <w:sz w:val="28"/>
          <w:szCs w:val="28"/>
          <w:lang w:val="en-US"/>
        </w:rPr>
        <w:t xml:space="preserve"> </w:t>
      </w:r>
      <w:r w:rsidRPr="0069329C">
        <w:rPr>
          <w:rStyle w:val="y2iqfc"/>
          <w:rFonts w:ascii="Times New Roman" w:hAnsi="Times New Roman" w:cs="Times New Roman"/>
          <w:color w:val="202124"/>
          <w:sz w:val="28"/>
          <w:szCs w:val="28"/>
          <w:lang w:val="en"/>
        </w:rPr>
        <w:t xml:space="preserve">In the atrioventricular node, the incoming sodium current is also responsible for these phases, although its share is small. However, group </w:t>
      </w:r>
      <w:proofErr w:type="spellStart"/>
      <w:proofErr w:type="gramStart"/>
      <w:r w:rsidRPr="0069329C">
        <w:rPr>
          <w:rStyle w:val="y2iqfc"/>
          <w:rFonts w:ascii="Times New Roman" w:hAnsi="Times New Roman" w:cs="Times New Roman"/>
          <w:color w:val="202124"/>
          <w:sz w:val="28"/>
          <w:szCs w:val="28"/>
          <w:lang w:val="en"/>
        </w:rPr>
        <w:t>Ia</w:t>
      </w:r>
      <w:proofErr w:type="spellEnd"/>
      <w:proofErr w:type="gramEnd"/>
      <w:r w:rsidRPr="0069329C">
        <w:rPr>
          <w:rStyle w:val="y2iqfc"/>
          <w:rFonts w:ascii="Times New Roman" w:hAnsi="Times New Roman" w:cs="Times New Roman"/>
          <w:color w:val="202124"/>
          <w:sz w:val="28"/>
          <w:szCs w:val="28"/>
          <w:lang w:val="en"/>
        </w:rPr>
        <w:t xml:space="preserve"> drugs hinder atrioventricular conduction somewhat, mainly due to the blockade of sodium channels in the trunk and legs of the His bundle, as well as in the Purkinje fibers. </w:t>
      </w:r>
      <w:proofErr w:type="gramStart"/>
      <w:r w:rsidRPr="0069329C">
        <w:rPr>
          <w:rStyle w:val="y2iqfc"/>
          <w:rFonts w:ascii="Times New Roman" w:hAnsi="Times New Roman" w:cs="Times New Roman"/>
          <w:color w:val="202124"/>
          <w:sz w:val="28"/>
          <w:szCs w:val="28"/>
          <w:lang w:val="en"/>
        </w:rPr>
        <w:t xml:space="preserve">The sinoatrial node is stimulated by drugs of this </w:t>
      </w:r>
      <w:r w:rsidRPr="0069329C">
        <w:rPr>
          <w:rStyle w:val="y2iqfc"/>
          <w:rFonts w:ascii="Times New Roman" w:hAnsi="Times New Roman" w:cs="Times New Roman"/>
          <w:color w:val="202124"/>
          <w:sz w:val="28"/>
          <w:szCs w:val="28"/>
          <w:lang w:val="en"/>
        </w:rPr>
        <w:lastRenderedPageBreak/>
        <w:t>class due to the M-anticholinergic action</w:t>
      </w:r>
      <w:proofErr w:type="gramEnd"/>
      <w:r w:rsidRPr="0069329C">
        <w:rPr>
          <w:rStyle w:val="y2iqfc"/>
          <w:rFonts w:ascii="Times New Roman" w:hAnsi="Times New Roman" w:cs="Times New Roman"/>
          <w:color w:val="202124"/>
          <w:sz w:val="28"/>
          <w:szCs w:val="28"/>
          <w:lang w:val="en"/>
        </w:rPr>
        <w:t xml:space="preserve">. This is expressed to the least extent in </w:t>
      </w:r>
      <w:proofErr w:type="spellStart"/>
      <w:proofErr w:type="gramStart"/>
      <w:r w:rsidRPr="0069329C">
        <w:rPr>
          <w:rStyle w:val="y2iqfc"/>
          <w:rFonts w:ascii="Times New Roman" w:hAnsi="Times New Roman" w:cs="Times New Roman"/>
          <w:color w:val="202124"/>
          <w:sz w:val="28"/>
          <w:szCs w:val="28"/>
          <w:lang w:val="en"/>
        </w:rPr>
        <w:t>novocainamide</w:t>
      </w:r>
      <w:proofErr w:type="spellEnd"/>
      <w:r w:rsidRPr="0069329C">
        <w:rPr>
          <w:rStyle w:val="y2iqfc"/>
          <w:rFonts w:ascii="Times New Roman" w:hAnsi="Times New Roman" w:cs="Times New Roman"/>
          <w:color w:val="202124"/>
          <w:sz w:val="28"/>
          <w:szCs w:val="28"/>
          <w:lang w:val="en"/>
        </w:rPr>
        <w:t>,</w:t>
      </w:r>
      <w:proofErr w:type="gramEnd"/>
      <w:r w:rsidRPr="0069329C">
        <w:rPr>
          <w:rStyle w:val="y2iqfc"/>
          <w:rFonts w:ascii="Times New Roman" w:hAnsi="Times New Roman" w:cs="Times New Roman"/>
          <w:color w:val="202124"/>
          <w:sz w:val="28"/>
          <w:szCs w:val="28"/>
          <w:lang w:val="en"/>
        </w:rPr>
        <w:t xml:space="preserve"> it is sufficient in quinidine and very pronounced in </w:t>
      </w:r>
      <w:proofErr w:type="spellStart"/>
      <w:r w:rsidRPr="0069329C">
        <w:rPr>
          <w:rStyle w:val="y2iqfc"/>
          <w:rFonts w:ascii="Times New Roman" w:hAnsi="Times New Roman" w:cs="Times New Roman"/>
          <w:color w:val="202124"/>
          <w:sz w:val="28"/>
          <w:szCs w:val="28"/>
          <w:lang w:val="en"/>
        </w:rPr>
        <w:t>disopyramide</w:t>
      </w:r>
      <w:proofErr w:type="spellEnd"/>
      <w:r w:rsidRPr="0069329C">
        <w:rPr>
          <w:rStyle w:val="y2iqfc"/>
          <w:rFonts w:ascii="Times New Roman" w:hAnsi="Times New Roman" w:cs="Times New Roman"/>
          <w:color w:val="202124"/>
          <w:sz w:val="28"/>
          <w:szCs w:val="28"/>
          <w:lang w:val="en"/>
        </w:rPr>
        <w:t>.</w:t>
      </w:r>
    </w:p>
    <w:p w:rsidR="0069329C" w:rsidRDefault="0069329C" w:rsidP="0069329C">
      <w:pPr>
        <w:pStyle w:val="HTML"/>
        <w:shd w:val="clear" w:color="auto" w:fill="F8F9FA"/>
        <w:rPr>
          <w:rFonts w:ascii="inherit" w:hAnsi="inherit"/>
          <w:color w:val="202124"/>
          <w:sz w:val="42"/>
          <w:szCs w:val="42"/>
          <w:lang w:val="en"/>
        </w:rPr>
      </w:pPr>
      <w:r w:rsidRPr="0069329C">
        <w:rPr>
          <w:rStyle w:val="y2iqfc"/>
          <w:rFonts w:ascii="Times New Roman" w:hAnsi="Times New Roman" w:cs="Times New Roman"/>
          <w:color w:val="202124"/>
          <w:sz w:val="28"/>
          <w:szCs w:val="28"/>
          <w:lang w:val="en"/>
        </w:rPr>
        <w:t xml:space="preserve">Since the point of application of sodium channel blockers is almost the entire working myocardium and the conduction system of the heart, except for the nodes, they have found application in a variety of heart rhythm disorders: ventricular arrhythmias, prevention and treatment of paroxysms of atrial fibrillation and paroxysmal tachycardia in Wolff-Parkinson-White syndrome. In the latter case, group </w:t>
      </w:r>
      <w:proofErr w:type="spellStart"/>
      <w:proofErr w:type="gramStart"/>
      <w:r w:rsidRPr="0069329C">
        <w:rPr>
          <w:rStyle w:val="y2iqfc"/>
          <w:rFonts w:ascii="Times New Roman" w:hAnsi="Times New Roman" w:cs="Times New Roman"/>
          <w:color w:val="202124"/>
          <w:sz w:val="28"/>
          <w:szCs w:val="28"/>
          <w:lang w:val="en"/>
        </w:rPr>
        <w:t>Ia</w:t>
      </w:r>
      <w:proofErr w:type="spellEnd"/>
      <w:proofErr w:type="gramEnd"/>
      <w:r w:rsidRPr="0069329C">
        <w:rPr>
          <w:rStyle w:val="y2iqfc"/>
          <w:rFonts w:ascii="Times New Roman" w:hAnsi="Times New Roman" w:cs="Times New Roman"/>
          <w:color w:val="202124"/>
          <w:sz w:val="28"/>
          <w:szCs w:val="28"/>
          <w:lang w:val="en"/>
        </w:rPr>
        <w:t xml:space="preserve"> drugs block conduction in the Kent's bundle and interrupt excitation reentry.</w:t>
      </w:r>
      <w:r w:rsidRPr="0069329C">
        <w:rPr>
          <w:rFonts w:ascii="inherit" w:hAnsi="inherit"/>
          <w:color w:val="202124"/>
          <w:sz w:val="42"/>
          <w:szCs w:val="42"/>
          <w:lang w:val="en"/>
        </w:rPr>
        <w:t xml:space="preserve"> </w:t>
      </w:r>
      <w:r w:rsidRPr="0069329C">
        <w:rPr>
          <w:rStyle w:val="y2iqfc"/>
          <w:rFonts w:ascii="Times New Roman" w:hAnsi="Times New Roman" w:cs="Times New Roman"/>
          <w:color w:val="202124"/>
          <w:sz w:val="28"/>
          <w:szCs w:val="28"/>
          <w:lang w:val="en"/>
        </w:rPr>
        <w:t xml:space="preserve">Sodium channel blockers are effective, but the widespread use of these drugs </w:t>
      </w:r>
      <w:proofErr w:type="gramStart"/>
      <w:r w:rsidRPr="0069329C">
        <w:rPr>
          <w:rStyle w:val="y2iqfc"/>
          <w:rFonts w:ascii="Times New Roman" w:hAnsi="Times New Roman" w:cs="Times New Roman"/>
          <w:color w:val="202124"/>
          <w:sz w:val="28"/>
          <w:szCs w:val="28"/>
          <w:lang w:val="en"/>
        </w:rPr>
        <w:t>is limited</w:t>
      </w:r>
      <w:proofErr w:type="gramEnd"/>
      <w:r w:rsidRPr="0069329C">
        <w:rPr>
          <w:rStyle w:val="y2iqfc"/>
          <w:rFonts w:ascii="Times New Roman" w:hAnsi="Times New Roman" w:cs="Times New Roman"/>
          <w:color w:val="202124"/>
          <w:sz w:val="28"/>
          <w:szCs w:val="28"/>
          <w:lang w:val="en"/>
        </w:rPr>
        <w:t xml:space="preserve"> by side effects, primarily </w:t>
      </w:r>
      <w:proofErr w:type="spellStart"/>
      <w:r w:rsidRPr="0069329C">
        <w:rPr>
          <w:rStyle w:val="y2iqfc"/>
          <w:rFonts w:ascii="Times New Roman" w:hAnsi="Times New Roman" w:cs="Times New Roman"/>
          <w:color w:val="202124"/>
          <w:sz w:val="28"/>
          <w:szCs w:val="28"/>
          <w:lang w:val="en"/>
        </w:rPr>
        <w:t>arrhythmogenicity</w:t>
      </w:r>
      <w:proofErr w:type="spellEnd"/>
      <w:r w:rsidRPr="0069329C">
        <w:rPr>
          <w:rStyle w:val="y2iqfc"/>
          <w:rFonts w:ascii="Times New Roman" w:hAnsi="Times New Roman" w:cs="Times New Roman"/>
          <w:color w:val="202124"/>
          <w:sz w:val="28"/>
          <w:szCs w:val="28"/>
          <w:lang w:val="en"/>
        </w:rPr>
        <w:t xml:space="preserve">, which will be discussed below. In addition, for example, </w:t>
      </w:r>
      <w:proofErr w:type="spellStart"/>
      <w:r w:rsidRPr="0069329C">
        <w:rPr>
          <w:rStyle w:val="y2iqfc"/>
          <w:rFonts w:ascii="Times New Roman" w:hAnsi="Times New Roman" w:cs="Times New Roman"/>
          <w:color w:val="202124"/>
          <w:sz w:val="28"/>
          <w:szCs w:val="28"/>
          <w:lang w:val="en"/>
        </w:rPr>
        <w:t>novocainamide</w:t>
      </w:r>
      <w:proofErr w:type="spellEnd"/>
      <w:r w:rsidRPr="0069329C">
        <w:rPr>
          <w:rStyle w:val="y2iqfc"/>
          <w:rFonts w:ascii="Times New Roman" w:hAnsi="Times New Roman" w:cs="Times New Roman"/>
          <w:color w:val="202124"/>
          <w:sz w:val="28"/>
          <w:szCs w:val="28"/>
          <w:lang w:val="en"/>
        </w:rPr>
        <w:t xml:space="preserve"> can cause drug-induced lupus erythematosus. In general, it can be said that group </w:t>
      </w:r>
      <w:proofErr w:type="spellStart"/>
      <w:proofErr w:type="gramStart"/>
      <w:r w:rsidRPr="0069329C">
        <w:rPr>
          <w:rStyle w:val="y2iqfc"/>
          <w:rFonts w:ascii="Times New Roman" w:hAnsi="Times New Roman" w:cs="Times New Roman"/>
          <w:color w:val="202124"/>
          <w:sz w:val="28"/>
          <w:szCs w:val="28"/>
          <w:lang w:val="en"/>
        </w:rPr>
        <w:t>Ia</w:t>
      </w:r>
      <w:proofErr w:type="spellEnd"/>
      <w:proofErr w:type="gramEnd"/>
      <w:r w:rsidRPr="0069329C">
        <w:rPr>
          <w:rStyle w:val="y2iqfc"/>
          <w:rFonts w:ascii="Times New Roman" w:hAnsi="Times New Roman" w:cs="Times New Roman"/>
          <w:color w:val="202124"/>
          <w:sz w:val="28"/>
          <w:szCs w:val="28"/>
          <w:lang w:val="en"/>
        </w:rPr>
        <w:t xml:space="preserve"> drugs have moderate negative </w:t>
      </w:r>
      <w:proofErr w:type="spellStart"/>
      <w:r w:rsidRPr="0069329C">
        <w:rPr>
          <w:rStyle w:val="y2iqfc"/>
          <w:rFonts w:ascii="Times New Roman" w:hAnsi="Times New Roman" w:cs="Times New Roman"/>
          <w:color w:val="202124"/>
          <w:sz w:val="28"/>
          <w:szCs w:val="28"/>
          <w:lang w:val="en"/>
        </w:rPr>
        <w:t>batmo</w:t>
      </w:r>
      <w:proofErr w:type="spellEnd"/>
      <w:r w:rsidRPr="0069329C">
        <w:rPr>
          <w:rStyle w:val="y2iqfc"/>
          <w:rFonts w:ascii="Times New Roman" w:hAnsi="Times New Roman" w:cs="Times New Roman"/>
          <w:color w:val="202124"/>
          <w:sz w:val="28"/>
          <w:szCs w:val="28"/>
          <w:lang w:val="en"/>
        </w:rPr>
        <w:t xml:space="preserve">-, </w:t>
      </w:r>
      <w:proofErr w:type="spellStart"/>
      <w:r w:rsidRPr="0069329C">
        <w:rPr>
          <w:rStyle w:val="y2iqfc"/>
          <w:rFonts w:ascii="Times New Roman" w:hAnsi="Times New Roman" w:cs="Times New Roman"/>
          <w:color w:val="202124"/>
          <w:sz w:val="28"/>
          <w:szCs w:val="28"/>
          <w:lang w:val="en"/>
        </w:rPr>
        <w:t>dromo</w:t>
      </w:r>
      <w:proofErr w:type="spellEnd"/>
      <w:r w:rsidRPr="0069329C">
        <w:rPr>
          <w:rStyle w:val="y2iqfc"/>
          <w:rFonts w:ascii="Times New Roman" w:hAnsi="Times New Roman" w:cs="Times New Roman"/>
          <w:color w:val="202124"/>
          <w:sz w:val="28"/>
          <w:szCs w:val="28"/>
          <w:lang w:val="en"/>
        </w:rPr>
        <w:t xml:space="preserve">- and inotropic effects. </w:t>
      </w:r>
      <w:proofErr w:type="gramStart"/>
      <w:r w:rsidRPr="0069329C">
        <w:rPr>
          <w:rStyle w:val="y2iqfc"/>
          <w:rFonts w:ascii="Times New Roman" w:hAnsi="Times New Roman" w:cs="Times New Roman"/>
          <w:color w:val="202124"/>
          <w:sz w:val="28"/>
          <w:szCs w:val="28"/>
          <w:lang w:val="en"/>
        </w:rPr>
        <w:t>And</w:t>
      </w:r>
      <w:proofErr w:type="gramEnd"/>
      <w:r w:rsidRPr="0069329C">
        <w:rPr>
          <w:rStyle w:val="y2iqfc"/>
          <w:rFonts w:ascii="Times New Roman" w:hAnsi="Times New Roman" w:cs="Times New Roman"/>
          <w:color w:val="202124"/>
          <w:sz w:val="28"/>
          <w:szCs w:val="28"/>
          <w:lang w:val="en"/>
        </w:rPr>
        <w:t xml:space="preserve"> due to atropine-like action - a positive chronotropic effect.</w:t>
      </w:r>
      <w:r w:rsidRPr="0069329C">
        <w:rPr>
          <w:rFonts w:ascii="inherit" w:hAnsi="inherit"/>
          <w:color w:val="202124"/>
          <w:sz w:val="42"/>
          <w:szCs w:val="42"/>
          <w:lang w:val="en"/>
        </w:rPr>
        <w:t xml:space="preserve"> </w:t>
      </w:r>
    </w:p>
    <w:p w:rsidR="0069329C" w:rsidRPr="0069329C" w:rsidRDefault="0069329C" w:rsidP="0069329C">
      <w:pPr>
        <w:pStyle w:val="HTML"/>
        <w:shd w:val="clear" w:color="auto" w:fill="F8F9FA"/>
        <w:rPr>
          <w:rStyle w:val="y2iqfc"/>
          <w:rFonts w:ascii="Times New Roman" w:hAnsi="Times New Roman" w:cs="Times New Roman"/>
          <w:color w:val="202124"/>
          <w:sz w:val="28"/>
          <w:szCs w:val="28"/>
          <w:lang w:val="en"/>
        </w:rPr>
      </w:pPr>
      <w:r>
        <w:rPr>
          <w:rFonts w:ascii="inherit" w:hAnsi="inherit"/>
          <w:color w:val="202124"/>
          <w:sz w:val="42"/>
          <w:szCs w:val="42"/>
          <w:lang w:val="en"/>
        </w:rPr>
        <w:tab/>
      </w:r>
      <w:r w:rsidRPr="0069329C">
        <w:rPr>
          <w:rStyle w:val="y2iqfc"/>
          <w:rFonts w:ascii="Times New Roman" w:hAnsi="Times New Roman" w:cs="Times New Roman"/>
          <w:b/>
          <w:color w:val="202124"/>
          <w:sz w:val="28"/>
          <w:szCs w:val="28"/>
          <w:lang w:val="en"/>
        </w:rPr>
        <w:t>Clinical Application</w:t>
      </w:r>
      <w:r w:rsidRPr="0069329C">
        <w:rPr>
          <w:rStyle w:val="y2iqfc"/>
          <w:rFonts w:ascii="Times New Roman" w:hAnsi="Times New Roman" w:cs="Times New Roman"/>
          <w:color w:val="202124"/>
          <w:sz w:val="28"/>
          <w:szCs w:val="28"/>
          <w:lang w:val="en"/>
        </w:rPr>
        <w:t>:</w:t>
      </w:r>
    </w:p>
    <w:p w:rsidR="0069329C" w:rsidRPr="0069329C" w:rsidRDefault="0069329C" w:rsidP="0069329C">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-ventricular arrhythmias</w:t>
      </w:r>
    </w:p>
    <w:p w:rsidR="0069329C" w:rsidRPr="0069329C" w:rsidRDefault="0069329C" w:rsidP="0069329C">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 xml:space="preserve">- Prevention of attacks of atrial fibrillation caused by increased tone of the </w:t>
      </w:r>
      <w:proofErr w:type="spellStart"/>
      <w:r w:rsidRPr="0069329C">
        <w:rPr>
          <w:rStyle w:val="y2iqfc"/>
          <w:rFonts w:ascii="Times New Roman" w:hAnsi="Times New Roman" w:cs="Times New Roman"/>
          <w:color w:val="202124"/>
          <w:sz w:val="28"/>
          <w:szCs w:val="28"/>
          <w:lang w:val="en"/>
        </w:rPr>
        <w:t>vagus</w:t>
      </w:r>
      <w:proofErr w:type="spellEnd"/>
      <w:r w:rsidRPr="0069329C">
        <w:rPr>
          <w:rStyle w:val="y2iqfc"/>
          <w:rFonts w:ascii="Times New Roman" w:hAnsi="Times New Roman" w:cs="Times New Roman"/>
          <w:color w:val="202124"/>
          <w:sz w:val="28"/>
          <w:szCs w:val="28"/>
          <w:lang w:val="en"/>
        </w:rPr>
        <w:t xml:space="preserve"> nerve</w:t>
      </w:r>
    </w:p>
    <w:p w:rsidR="0069329C" w:rsidRDefault="0069329C" w:rsidP="0069329C">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 xml:space="preserve">- </w:t>
      </w:r>
      <w:proofErr w:type="spellStart"/>
      <w:r w:rsidRPr="0069329C">
        <w:rPr>
          <w:rStyle w:val="y2iqfc"/>
          <w:rFonts w:ascii="Times New Roman" w:hAnsi="Times New Roman" w:cs="Times New Roman"/>
          <w:color w:val="202124"/>
          <w:sz w:val="28"/>
          <w:szCs w:val="28"/>
          <w:lang w:val="en"/>
        </w:rPr>
        <w:t>Novocainamide</w:t>
      </w:r>
      <w:proofErr w:type="spellEnd"/>
      <w:r w:rsidRPr="0069329C">
        <w:rPr>
          <w:rStyle w:val="y2iqfc"/>
          <w:rFonts w:ascii="Times New Roman" w:hAnsi="Times New Roman" w:cs="Times New Roman"/>
          <w:color w:val="202124"/>
          <w:sz w:val="28"/>
          <w:szCs w:val="28"/>
          <w:lang w:val="en"/>
        </w:rPr>
        <w:t xml:space="preserve"> </w:t>
      </w:r>
      <w:proofErr w:type="gramStart"/>
      <w:r w:rsidRPr="0069329C">
        <w:rPr>
          <w:rStyle w:val="y2iqfc"/>
          <w:rFonts w:ascii="Times New Roman" w:hAnsi="Times New Roman" w:cs="Times New Roman"/>
          <w:color w:val="202124"/>
          <w:sz w:val="28"/>
          <w:szCs w:val="28"/>
          <w:lang w:val="en"/>
        </w:rPr>
        <w:t>is used</w:t>
      </w:r>
      <w:proofErr w:type="gramEnd"/>
      <w:r w:rsidRPr="0069329C">
        <w:rPr>
          <w:rStyle w:val="y2iqfc"/>
          <w:rFonts w:ascii="Times New Roman" w:hAnsi="Times New Roman" w:cs="Times New Roman"/>
          <w:color w:val="202124"/>
          <w:sz w:val="28"/>
          <w:szCs w:val="28"/>
          <w:lang w:val="en"/>
        </w:rPr>
        <w:t xml:space="preserve"> to prevent paroxysms of tachycardia in Wolff-Parkinson-White syndrome</w:t>
      </w:r>
    </w:p>
    <w:p w:rsidR="0069329C" w:rsidRDefault="0069329C" w:rsidP="0069329C">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69329C">
        <w:rPr>
          <w:rStyle w:val="y2iqfc"/>
          <w:rFonts w:ascii="Times New Roman" w:hAnsi="Times New Roman" w:cs="Times New Roman"/>
          <w:b/>
          <w:color w:val="202124"/>
          <w:sz w:val="28"/>
          <w:szCs w:val="28"/>
          <w:lang w:val="en"/>
        </w:rPr>
        <w:t>Quinidine</w:t>
      </w:r>
    </w:p>
    <w:p w:rsidR="000A4BA6" w:rsidRDefault="0069329C" w:rsidP="000A4BA6">
      <w:pPr>
        <w:tabs>
          <w:tab w:val="left" w:pos="7328"/>
        </w:tabs>
        <w:spacing w:after="0" w:line="240" w:lineRule="auto"/>
        <w:ind w:firstLine="720"/>
        <w:rPr>
          <w:rFonts w:ascii="Times New Roman" w:hAnsi="Times New Roman" w:cs="Times New Roman"/>
          <w:sz w:val="28"/>
          <w:szCs w:val="28"/>
          <w:lang w:val="en-US"/>
        </w:rPr>
      </w:pPr>
      <w:r>
        <w:rPr>
          <w:noProof/>
          <w:lang w:eastAsia="en-GB"/>
        </w:rPr>
        <w:drawing>
          <wp:inline distT="0" distB="0" distL="0" distR="0" wp14:anchorId="468D827E" wp14:editId="3DD3F6F6">
            <wp:extent cx="1905000" cy="1781175"/>
            <wp:effectExtent l="0" t="0" r="0" b="9525"/>
            <wp:docPr id="19" name="Рисунок 1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химической структу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rsidR="0069329C" w:rsidRPr="0069329C" w:rsidRDefault="0069329C" w:rsidP="0069329C">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 xml:space="preserve">Quinidine is the main alkaloid of cinchona bark, a stereoisomer of quinine. It </w:t>
      </w:r>
      <w:proofErr w:type="gramStart"/>
      <w:r w:rsidRPr="0069329C">
        <w:rPr>
          <w:rStyle w:val="y2iqfc"/>
          <w:rFonts w:ascii="Times New Roman" w:hAnsi="Times New Roman" w:cs="Times New Roman"/>
          <w:color w:val="202124"/>
          <w:sz w:val="28"/>
          <w:szCs w:val="28"/>
          <w:lang w:val="en"/>
        </w:rPr>
        <w:t>is used</w:t>
      </w:r>
      <w:proofErr w:type="gramEnd"/>
      <w:r w:rsidRPr="0069329C">
        <w:rPr>
          <w:rStyle w:val="y2iqfc"/>
          <w:rFonts w:ascii="Times New Roman" w:hAnsi="Times New Roman" w:cs="Times New Roman"/>
          <w:color w:val="202124"/>
          <w:sz w:val="28"/>
          <w:szCs w:val="28"/>
          <w:lang w:val="en"/>
        </w:rPr>
        <w:t xml:space="preserve"> in medicine as an antiarrhythmic agent.</w:t>
      </w:r>
    </w:p>
    <w:p w:rsidR="0069329C" w:rsidRDefault="0069329C" w:rsidP="0069329C">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b/>
          <w:color w:val="202124"/>
          <w:sz w:val="28"/>
          <w:szCs w:val="28"/>
          <w:lang w:val="en"/>
        </w:rPr>
        <w:t>Metabolism of quinidine</w:t>
      </w:r>
      <w:r w:rsidRPr="0069329C">
        <w:rPr>
          <w:rStyle w:val="y2iqfc"/>
          <w:rFonts w:ascii="Times New Roman" w:hAnsi="Times New Roman" w:cs="Times New Roman"/>
          <w:color w:val="202124"/>
          <w:sz w:val="28"/>
          <w:szCs w:val="28"/>
          <w:lang w:val="en"/>
        </w:rPr>
        <w:t>:</w:t>
      </w:r>
    </w:p>
    <w:p w:rsidR="0069329C" w:rsidRDefault="0069329C" w:rsidP="0069329C">
      <w:pPr>
        <w:tabs>
          <w:tab w:val="left" w:pos="7328"/>
        </w:tabs>
        <w:spacing w:after="0" w:line="240" w:lineRule="auto"/>
        <w:ind w:firstLine="720"/>
        <w:rPr>
          <w:rFonts w:ascii="Times New Roman" w:hAnsi="Times New Roman" w:cs="Times New Roman"/>
          <w:sz w:val="28"/>
          <w:szCs w:val="28"/>
          <w:lang w:val="en-US"/>
        </w:rPr>
      </w:pPr>
      <w:r>
        <w:rPr>
          <w:rFonts w:ascii="Times New Roman" w:eastAsia="Times New Roman" w:hAnsi="Times New Roman" w:cs="Times New Roman"/>
          <w:noProof/>
          <w:sz w:val="28"/>
          <w:szCs w:val="28"/>
          <w:lang w:eastAsia="en-GB"/>
        </w:rPr>
        <w:lastRenderedPageBreak/>
        <w:drawing>
          <wp:inline distT="0" distB="0" distL="0" distR="0" wp14:anchorId="7E9B319D" wp14:editId="22CB51B1">
            <wp:extent cx="5343525" cy="3156572"/>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9589" cy="3160154"/>
                    </a:xfrm>
                    <a:prstGeom prst="rect">
                      <a:avLst/>
                    </a:prstGeom>
                    <a:noFill/>
                    <a:ln>
                      <a:noFill/>
                    </a:ln>
                  </pic:spPr>
                </pic:pic>
              </a:graphicData>
            </a:graphic>
          </wp:inline>
        </w:drawing>
      </w:r>
    </w:p>
    <w:p w:rsidR="0069329C" w:rsidRDefault="0069329C" w:rsidP="0069329C">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69329C">
        <w:rPr>
          <w:rStyle w:val="y2iqfc"/>
          <w:rFonts w:ascii="Times New Roman" w:hAnsi="Times New Roman" w:cs="Times New Roman"/>
          <w:b/>
          <w:color w:val="202124"/>
          <w:sz w:val="28"/>
          <w:szCs w:val="28"/>
          <w:lang w:val="en"/>
        </w:rPr>
        <w:t>Novocainamide</w:t>
      </w:r>
      <w:proofErr w:type="spellEnd"/>
      <w:r w:rsidRPr="0069329C">
        <w:rPr>
          <w:rStyle w:val="y2iqfc"/>
          <w:rFonts w:ascii="Times New Roman" w:hAnsi="Times New Roman" w:cs="Times New Roman"/>
          <w:b/>
          <w:color w:val="202124"/>
          <w:sz w:val="28"/>
          <w:szCs w:val="28"/>
          <w:lang w:val="en"/>
        </w:rPr>
        <w:t xml:space="preserve"> (Procainamide)</w:t>
      </w:r>
    </w:p>
    <w:p w:rsidR="0069329C" w:rsidRDefault="0069329C" w:rsidP="0069329C">
      <w:pPr>
        <w:tabs>
          <w:tab w:val="left" w:pos="7328"/>
        </w:tabs>
        <w:spacing w:after="0" w:line="240" w:lineRule="auto"/>
        <w:ind w:firstLine="720"/>
        <w:rPr>
          <w:rFonts w:ascii="Times New Roman" w:hAnsi="Times New Roman" w:cs="Times New Roman"/>
          <w:sz w:val="28"/>
          <w:szCs w:val="28"/>
          <w:lang w:val="en-US"/>
        </w:rPr>
      </w:pPr>
      <w:r>
        <w:rPr>
          <w:noProof/>
          <w:lang w:eastAsia="en-GB"/>
        </w:rPr>
        <w:drawing>
          <wp:inline distT="0" distB="0" distL="0" distR="0" wp14:anchorId="1A380156" wp14:editId="7197F19E">
            <wp:extent cx="2762250" cy="1162050"/>
            <wp:effectExtent l="0" t="0" r="0" b="0"/>
            <wp:docPr id="21" name="Рисунок 2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химической структур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162050"/>
                    </a:xfrm>
                    <a:prstGeom prst="rect">
                      <a:avLst/>
                    </a:prstGeom>
                    <a:noFill/>
                    <a:ln>
                      <a:noFill/>
                    </a:ln>
                  </pic:spPr>
                </pic:pic>
              </a:graphicData>
            </a:graphic>
          </wp:inline>
        </w:drawing>
      </w:r>
    </w:p>
    <w:p w:rsidR="0069329C" w:rsidRPr="0069329C" w:rsidRDefault="0069329C" w:rsidP="0069329C">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color w:val="202124"/>
          <w:sz w:val="28"/>
          <w:szCs w:val="28"/>
          <w:lang w:val="en"/>
        </w:rPr>
        <w:t>4-Amino-N-[2-(</w:t>
      </w:r>
      <w:proofErr w:type="spellStart"/>
      <w:r w:rsidRPr="0069329C">
        <w:rPr>
          <w:rStyle w:val="y2iqfc"/>
          <w:rFonts w:ascii="Times New Roman" w:hAnsi="Times New Roman" w:cs="Times New Roman"/>
          <w:color w:val="202124"/>
          <w:sz w:val="28"/>
          <w:szCs w:val="28"/>
          <w:lang w:val="en"/>
        </w:rPr>
        <w:t>diethylamino</w:t>
      </w:r>
      <w:proofErr w:type="spellEnd"/>
      <w:proofErr w:type="gramStart"/>
      <w:r w:rsidRPr="0069329C">
        <w:rPr>
          <w:rStyle w:val="y2iqfc"/>
          <w:rFonts w:ascii="Times New Roman" w:hAnsi="Times New Roman" w:cs="Times New Roman"/>
          <w:color w:val="202124"/>
          <w:sz w:val="28"/>
          <w:szCs w:val="28"/>
          <w:lang w:val="en"/>
        </w:rPr>
        <w:t>)ethyl</w:t>
      </w:r>
      <w:proofErr w:type="gramEnd"/>
      <w:r w:rsidRPr="0069329C">
        <w:rPr>
          <w:rStyle w:val="y2iqfc"/>
          <w:rFonts w:ascii="Times New Roman" w:hAnsi="Times New Roman" w:cs="Times New Roman"/>
          <w:color w:val="202124"/>
          <w:sz w:val="28"/>
          <w:szCs w:val="28"/>
          <w:lang w:val="en"/>
        </w:rPr>
        <w:t>]</w:t>
      </w:r>
      <w:proofErr w:type="spellStart"/>
      <w:r w:rsidRPr="0069329C">
        <w:rPr>
          <w:rStyle w:val="y2iqfc"/>
          <w:rFonts w:ascii="Times New Roman" w:hAnsi="Times New Roman" w:cs="Times New Roman"/>
          <w:color w:val="202124"/>
          <w:sz w:val="28"/>
          <w:szCs w:val="28"/>
          <w:lang w:val="en"/>
        </w:rPr>
        <w:t>benzamide</w:t>
      </w:r>
      <w:proofErr w:type="spellEnd"/>
      <w:r w:rsidRPr="0069329C">
        <w:rPr>
          <w:rStyle w:val="y2iqfc"/>
          <w:rFonts w:ascii="Times New Roman" w:hAnsi="Times New Roman" w:cs="Times New Roman"/>
          <w:color w:val="202124"/>
          <w:sz w:val="28"/>
          <w:szCs w:val="28"/>
          <w:lang w:val="en"/>
        </w:rPr>
        <w:t xml:space="preserve"> (as hydrochloride)</w:t>
      </w:r>
    </w:p>
    <w:p w:rsidR="0069329C" w:rsidRPr="0069329C" w:rsidRDefault="0069329C" w:rsidP="0069329C">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9329C">
        <w:rPr>
          <w:rStyle w:val="y2iqfc"/>
          <w:rFonts w:ascii="Times New Roman" w:hAnsi="Times New Roman" w:cs="Times New Roman"/>
          <w:b/>
          <w:color w:val="202124"/>
          <w:sz w:val="28"/>
          <w:szCs w:val="28"/>
          <w:lang w:val="en"/>
        </w:rPr>
        <w:t>Indications:</w:t>
      </w:r>
      <w:r w:rsidRPr="0069329C">
        <w:rPr>
          <w:rStyle w:val="y2iqfc"/>
          <w:rFonts w:ascii="Times New Roman" w:hAnsi="Times New Roman" w:cs="Times New Roman"/>
          <w:color w:val="202124"/>
          <w:sz w:val="28"/>
          <w:szCs w:val="28"/>
          <w:lang w:val="en"/>
        </w:rPr>
        <w:t xml:space="preserve"> Supraventricular arrhythmias: atrial fibrillation and / or flutter (including paroxysmal), tachycardia (including WPW syndrome), atrial </w:t>
      </w:r>
      <w:proofErr w:type="spellStart"/>
      <w:r w:rsidRPr="0069329C">
        <w:rPr>
          <w:rStyle w:val="y2iqfc"/>
          <w:rFonts w:ascii="Times New Roman" w:hAnsi="Times New Roman" w:cs="Times New Roman"/>
          <w:color w:val="202124"/>
          <w:sz w:val="28"/>
          <w:szCs w:val="28"/>
          <w:lang w:val="en"/>
        </w:rPr>
        <w:t>extrasystole</w:t>
      </w:r>
      <w:proofErr w:type="spellEnd"/>
      <w:r w:rsidRPr="0069329C">
        <w:rPr>
          <w:rStyle w:val="y2iqfc"/>
          <w:rFonts w:ascii="Times New Roman" w:hAnsi="Times New Roman" w:cs="Times New Roman"/>
          <w:color w:val="202124"/>
          <w:sz w:val="28"/>
          <w:szCs w:val="28"/>
          <w:lang w:val="en"/>
        </w:rPr>
        <w:t xml:space="preserve">, ventricular arrhythmias (tachycardia, ventricular </w:t>
      </w:r>
      <w:proofErr w:type="spellStart"/>
      <w:r w:rsidRPr="0069329C">
        <w:rPr>
          <w:rStyle w:val="y2iqfc"/>
          <w:rFonts w:ascii="Times New Roman" w:hAnsi="Times New Roman" w:cs="Times New Roman"/>
          <w:color w:val="202124"/>
          <w:sz w:val="28"/>
          <w:szCs w:val="28"/>
          <w:lang w:val="en"/>
        </w:rPr>
        <w:t>extrasystole</w:t>
      </w:r>
      <w:proofErr w:type="spellEnd"/>
      <w:r w:rsidRPr="0069329C">
        <w:rPr>
          <w:rStyle w:val="y2iqfc"/>
          <w:rFonts w:ascii="Times New Roman" w:hAnsi="Times New Roman" w:cs="Times New Roman"/>
          <w:color w:val="202124"/>
          <w:sz w:val="28"/>
          <w:szCs w:val="28"/>
          <w:lang w:val="en"/>
        </w:rPr>
        <w:t>).</w:t>
      </w:r>
    </w:p>
    <w:p w:rsidR="0069329C" w:rsidRDefault="0069329C" w:rsidP="0069329C">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69329C">
        <w:rPr>
          <w:rStyle w:val="y2iqfc"/>
          <w:rFonts w:ascii="Times New Roman" w:hAnsi="Times New Roman" w:cs="Times New Roman"/>
          <w:b/>
          <w:color w:val="202124"/>
          <w:sz w:val="28"/>
          <w:szCs w:val="28"/>
          <w:lang w:val="en"/>
        </w:rPr>
        <w:t>Disopyramide</w:t>
      </w:r>
      <w:proofErr w:type="spellEnd"/>
    </w:p>
    <w:p w:rsidR="0069329C" w:rsidRDefault="000E0E34" w:rsidP="000E0E34">
      <w:pPr>
        <w:tabs>
          <w:tab w:val="left" w:pos="7328"/>
        </w:tabs>
        <w:spacing w:after="0" w:line="240" w:lineRule="auto"/>
        <w:ind w:firstLine="720"/>
        <w:jc w:val="center"/>
        <w:rPr>
          <w:rFonts w:ascii="Times New Roman" w:hAnsi="Times New Roman" w:cs="Times New Roman"/>
          <w:sz w:val="28"/>
          <w:szCs w:val="28"/>
          <w:lang w:val="en-US"/>
        </w:rPr>
      </w:pPr>
      <w:r>
        <w:rPr>
          <w:noProof/>
          <w:lang w:eastAsia="en-GB"/>
        </w:rPr>
        <w:drawing>
          <wp:inline distT="0" distB="0" distL="0" distR="0" wp14:anchorId="462B86E7" wp14:editId="0EE31C78">
            <wp:extent cx="1895475" cy="1571625"/>
            <wp:effectExtent l="0" t="0" r="9525" b="9525"/>
            <wp:docPr id="22" name="Рисунок 22" descr="Структурная формула Дизопирам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уктурная формула Дизопирами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1571625"/>
                    </a:xfrm>
                    <a:prstGeom prst="rect">
                      <a:avLst/>
                    </a:prstGeom>
                    <a:noFill/>
                    <a:ln>
                      <a:noFill/>
                    </a:ln>
                  </pic:spPr>
                </pic:pic>
              </a:graphicData>
            </a:graphic>
          </wp:inline>
        </w:drawing>
      </w:r>
    </w:p>
    <w:p w:rsidR="000E0E34" w:rsidRPr="000E0E34" w:rsidRDefault="000E0E34" w:rsidP="000E0E34">
      <w:pPr>
        <w:pStyle w:val="HTML"/>
        <w:shd w:val="clear" w:color="auto" w:fill="F8F9FA"/>
        <w:jc w:val="center"/>
        <w:rPr>
          <w:rStyle w:val="y2iqfc"/>
          <w:rFonts w:ascii="Times New Roman" w:hAnsi="Times New Roman" w:cs="Times New Roman"/>
          <w:color w:val="202124"/>
          <w:sz w:val="28"/>
          <w:szCs w:val="28"/>
          <w:lang w:val="en"/>
        </w:rPr>
      </w:pPr>
      <w:proofErr w:type="gramStart"/>
      <w:r w:rsidRPr="000E0E34">
        <w:rPr>
          <w:rStyle w:val="y2iqfc"/>
          <w:rFonts w:ascii="Times New Roman" w:hAnsi="Times New Roman" w:cs="Times New Roman"/>
          <w:color w:val="202124"/>
          <w:sz w:val="28"/>
          <w:szCs w:val="28"/>
          <w:lang w:val="en"/>
        </w:rPr>
        <w:t>alpha-[</w:t>
      </w:r>
      <w:proofErr w:type="gramEnd"/>
      <w:r w:rsidRPr="000E0E34">
        <w:rPr>
          <w:rStyle w:val="y2iqfc"/>
          <w:rFonts w:ascii="Times New Roman" w:hAnsi="Times New Roman" w:cs="Times New Roman"/>
          <w:color w:val="202124"/>
          <w:sz w:val="28"/>
          <w:szCs w:val="28"/>
          <w:lang w:val="en"/>
        </w:rPr>
        <w:t>2-[Bis(1-methylethyl)amino]ethyl]-alpha-phenyl-2-pyridineacetamide</w:t>
      </w:r>
    </w:p>
    <w:p w:rsidR="000E0E34" w:rsidRPr="000E0E34" w:rsidRDefault="000E0E34" w:rsidP="000E0E3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 xml:space="preserve">Reduces the rate of depolarization (phase 0) and the slope during spontaneous depolarization (phase 4), which is due to the blockade of "fast" potassium channels. It belongs to class IA antiarrhythmic drugs. It has a negative inotropic effect, reduces cardiac output (with an increase in end-diastolic pressure in the left ventricle), slows down conduction, </w:t>
      </w:r>
      <w:proofErr w:type="gramStart"/>
      <w:r w:rsidRPr="000E0E34">
        <w:rPr>
          <w:rStyle w:val="y2iqfc"/>
          <w:rFonts w:ascii="Times New Roman" w:hAnsi="Times New Roman" w:cs="Times New Roman"/>
          <w:color w:val="202124"/>
          <w:sz w:val="28"/>
          <w:szCs w:val="28"/>
          <w:lang w:val="en"/>
        </w:rPr>
        <w:t>increases</w:t>
      </w:r>
      <w:proofErr w:type="gramEnd"/>
      <w:r w:rsidRPr="000E0E34">
        <w:rPr>
          <w:rStyle w:val="y2iqfc"/>
          <w:rFonts w:ascii="Times New Roman" w:hAnsi="Times New Roman" w:cs="Times New Roman"/>
          <w:color w:val="202124"/>
          <w:sz w:val="28"/>
          <w:szCs w:val="28"/>
          <w:lang w:val="en"/>
        </w:rPr>
        <w:t xml:space="preserve"> peripheral vascular resistance, without affecting heart rate and blood pressure. Weak anticholinergic. </w:t>
      </w:r>
      <w:r w:rsidRPr="000E0E34">
        <w:rPr>
          <w:rStyle w:val="y2iqfc"/>
          <w:rFonts w:ascii="Times New Roman" w:hAnsi="Times New Roman" w:cs="Times New Roman"/>
          <w:color w:val="202124"/>
          <w:sz w:val="28"/>
          <w:szCs w:val="28"/>
          <w:lang w:val="en"/>
        </w:rPr>
        <w:lastRenderedPageBreak/>
        <w:t>When administered intravenously, it causes constriction of the coronary vessels and increases myocardial oxygen demand.</w:t>
      </w:r>
    </w:p>
    <w:p w:rsidR="000E0E34" w:rsidRDefault="000E0E34" w:rsidP="000E0E34">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0E0E34">
        <w:rPr>
          <w:rStyle w:val="y2iqfc"/>
          <w:rFonts w:ascii="Times New Roman" w:hAnsi="Times New Roman" w:cs="Times New Roman"/>
          <w:b/>
          <w:color w:val="202124"/>
          <w:sz w:val="28"/>
          <w:szCs w:val="28"/>
          <w:lang w:val="en"/>
        </w:rPr>
        <w:t>Aymalin</w:t>
      </w:r>
      <w:proofErr w:type="spellEnd"/>
    </w:p>
    <w:p w:rsidR="000E0E34" w:rsidRDefault="000E0E34" w:rsidP="000E0E34">
      <w:pPr>
        <w:tabs>
          <w:tab w:val="left" w:pos="7328"/>
        </w:tabs>
        <w:spacing w:after="0" w:line="240" w:lineRule="auto"/>
        <w:ind w:firstLine="720"/>
        <w:rPr>
          <w:rFonts w:ascii="Times New Roman" w:hAnsi="Times New Roman" w:cs="Times New Roman"/>
          <w:sz w:val="28"/>
          <w:szCs w:val="28"/>
          <w:lang w:val="en-US"/>
        </w:rPr>
      </w:pPr>
      <w:r>
        <w:rPr>
          <w:noProof/>
          <w:lang w:eastAsia="en-GB"/>
        </w:rPr>
        <w:drawing>
          <wp:inline distT="0" distB="0" distL="0" distR="0" wp14:anchorId="6B5AAD13" wp14:editId="10AE9BEE">
            <wp:extent cx="2762250" cy="1381125"/>
            <wp:effectExtent l="0" t="0" r="0" b="0"/>
            <wp:docPr id="23" name="Рисунок 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химической структур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381125"/>
                    </a:xfrm>
                    <a:prstGeom prst="rect">
                      <a:avLst/>
                    </a:prstGeom>
                    <a:noFill/>
                    <a:ln>
                      <a:noFill/>
                    </a:ln>
                  </pic:spPr>
                </pic:pic>
              </a:graphicData>
            </a:graphic>
          </wp:inline>
        </w:drawing>
      </w:r>
    </w:p>
    <w:p w:rsidR="000E0E34" w:rsidRPr="000E0E34" w:rsidRDefault="000E0E34" w:rsidP="000E0E3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0E0E34">
        <w:rPr>
          <w:rStyle w:val="y2iqfc"/>
          <w:rFonts w:ascii="Times New Roman" w:hAnsi="Times New Roman" w:cs="Times New Roman"/>
          <w:color w:val="202124"/>
          <w:sz w:val="28"/>
          <w:szCs w:val="28"/>
          <w:lang w:val="en"/>
        </w:rPr>
        <w:t>Aimaline</w:t>
      </w:r>
      <w:proofErr w:type="spellEnd"/>
      <w:r w:rsidRPr="000E0E34">
        <w:rPr>
          <w:rStyle w:val="y2iqfc"/>
          <w:rFonts w:ascii="Times New Roman" w:hAnsi="Times New Roman" w:cs="Times New Roman"/>
          <w:color w:val="202124"/>
          <w:sz w:val="28"/>
          <w:szCs w:val="28"/>
          <w:lang w:val="en"/>
        </w:rPr>
        <w:t xml:space="preserve"> is an indole alkaloid isolated from the roots of the serpentine </w:t>
      </w:r>
      <w:proofErr w:type="spellStart"/>
      <w:r w:rsidRPr="000E0E34">
        <w:rPr>
          <w:rStyle w:val="y2iqfc"/>
          <w:rFonts w:ascii="Times New Roman" w:hAnsi="Times New Roman" w:cs="Times New Roman"/>
          <w:color w:val="202124"/>
          <w:sz w:val="28"/>
          <w:szCs w:val="28"/>
          <w:lang w:val="en"/>
        </w:rPr>
        <w:t>rauwolfia</w:t>
      </w:r>
      <w:proofErr w:type="spellEnd"/>
      <w:r w:rsidRPr="000E0E34">
        <w:rPr>
          <w:rStyle w:val="y2iqfc"/>
          <w:rFonts w:ascii="Times New Roman" w:hAnsi="Times New Roman" w:cs="Times New Roman"/>
          <w:color w:val="202124"/>
          <w:sz w:val="28"/>
          <w:szCs w:val="28"/>
          <w:lang w:val="en"/>
        </w:rPr>
        <w:t xml:space="preserve"> (</w:t>
      </w:r>
      <w:proofErr w:type="spellStart"/>
      <w:r w:rsidRPr="000E0E34">
        <w:rPr>
          <w:rStyle w:val="y2iqfc"/>
          <w:rFonts w:ascii="Times New Roman" w:hAnsi="Times New Roman" w:cs="Times New Roman"/>
          <w:color w:val="202124"/>
          <w:sz w:val="28"/>
          <w:szCs w:val="28"/>
          <w:lang w:val="en"/>
        </w:rPr>
        <w:t>Rauvolfia</w:t>
      </w:r>
      <w:proofErr w:type="spellEnd"/>
      <w:r w:rsidRPr="000E0E34">
        <w:rPr>
          <w:rStyle w:val="y2iqfc"/>
          <w:rFonts w:ascii="Times New Roman" w:hAnsi="Times New Roman" w:cs="Times New Roman"/>
          <w:color w:val="202124"/>
          <w:sz w:val="28"/>
          <w:szCs w:val="28"/>
          <w:lang w:val="en"/>
        </w:rPr>
        <w:t xml:space="preserve"> </w:t>
      </w:r>
      <w:proofErr w:type="spellStart"/>
      <w:r w:rsidRPr="000E0E34">
        <w:rPr>
          <w:rStyle w:val="y2iqfc"/>
          <w:rFonts w:ascii="Times New Roman" w:hAnsi="Times New Roman" w:cs="Times New Roman"/>
          <w:color w:val="202124"/>
          <w:sz w:val="28"/>
          <w:szCs w:val="28"/>
          <w:lang w:val="en"/>
        </w:rPr>
        <w:t>serpentina</w:t>
      </w:r>
      <w:proofErr w:type="spellEnd"/>
      <w:r w:rsidRPr="000E0E34">
        <w:rPr>
          <w:rStyle w:val="y2iqfc"/>
          <w:rFonts w:ascii="Times New Roman" w:hAnsi="Times New Roman" w:cs="Times New Roman"/>
          <w:color w:val="202124"/>
          <w:sz w:val="28"/>
          <w:szCs w:val="28"/>
          <w:lang w:val="en"/>
        </w:rPr>
        <w:t xml:space="preserve">) plant of the </w:t>
      </w:r>
      <w:proofErr w:type="spellStart"/>
      <w:r w:rsidRPr="000E0E34">
        <w:rPr>
          <w:rStyle w:val="y2iqfc"/>
          <w:rFonts w:ascii="Times New Roman" w:hAnsi="Times New Roman" w:cs="Times New Roman"/>
          <w:color w:val="202124"/>
          <w:sz w:val="28"/>
          <w:szCs w:val="28"/>
          <w:lang w:val="en"/>
        </w:rPr>
        <w:t>Apocynaceae</w:t>
      </w:r>
      <w:proofErr w:type="spellEnd"/>
      <w:r w:rsidRPr="000E0E34">
        <w:rPr>
          <w:rStyle w:val="y2iqfc"/>
          <w:rFonts w:ascii="Times New Roman" w:hAnsi="Times New Roman" w:cs="Times New Roman"/>
          <w:color w:val="202124"/>
          <w:sz w:val="28"/>
          <w:szCs w:val="28"/>
          <w:lang w:val="en"/>
        </w:rPr>
        <w:t xml:space="preserve"> family. It </w:t>
      </w:r>
      <w:proofErr w:type="gramStart"/>
      <w:r w:rsidRPr="000E0E34">
        <w:rPr>
          <w:rStyle w:val="y2iqfc"/>
          <w:rFonts w:ascii="Times New Roman" w:hAnsi="Times New Roman" w:cs="Times New Roman"/>
          <w:color w:val="202124"/>
          <w:sz w:val="28"/>
          <w:szCs w:val="28"/>
          <w:lang w:val="en"/>
        </w:rPr>
        <w:t xml:space="preserve">was first isolated by Indian scientists S. Siddiqui and R. Siddiqui in 1931 and named after the founder of a research institute in Delhi named </w:t>
      </w:r>
      <w:proofErr w:type="spellStart"/>
      <w:r w:rsidRPr="000E0E34">
        <w:rPr>
          <w:rStyle w:val="y2iqfc"/>
          <w:rFonts w:ascii="Times New Roman" w:hAnsi="Times New Roman" w:cs="Times New Roman"/>
          <w:color w:val="202124"/>
          <w:sz w:val="28"/>
          <w:szCs w:val="28"/>
          <w:lang w:val="en"/>
        </w:rPr>
        <w:t>Ajmal</w:t>
      </w:r>
      <w:proofErr w:type="spellEnd"/>
      <w:r w:rsidRPr="000E0E34">
        <w:rPr>
          <w:rStyle w:val="y2iqfc"/>
          <w:rFonts w:ascii="Times New Roman" w:hAnsi="Times New Roman" w:cs="Times New Roman"/>
          <w:color w:val="202124"/>
          <w:sz w:val="28"/>
          <w:szCs w:val="28"/>
          <w:lang w:val="en"/>
        </w:rPr>
        <w:t xml:space="preserve"> Khans</w:t>
      </w:r>
      <w:proofErr w:type="gramEnd"/>
      <w:r w:rsidRPr="000E0E34">
        <w:rPr>
          <w:rStyle w:val="y2iqfc"/>
          <w:rFonts w:ascii="Times New Roman" w:hAnsi="Times New Roman" w:cs="Times New Roman"/>
          <w:color w:val="202124"/>
          <w:sz w:val="28"/>
          <w:szCs w:val="28"/>
          <w:lang w:val="en"/>
        </w:rPr>
        <w:t>.</w:t>
      </w:r>
    </w:p>
    <w:p w:rsidR="000E0E34" w:rsidRPr="000E0E34" w:rsidRDefault="000E0E34" w:rsidP="000E0E34">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proofErr w:type="gramStart"/>
      <w:r w:rsidRPr="000E0E34">
        <w:rPr>
          <w:rStyle w:val="y2iqfc"/>
          <w:rFonts w:ascii="Times New Roman" w:hAnsi="Times New Roman" w:cs="Times New Roman"/>
          <w:b/>
          <w:color w:val="202124"/>
          <w:sz w:val="28"/>
          <w:szCs w:val="28"/>
          <w:lang w:val="en"/>
        </w:rPr>
        <w:t>Ib</w:t>
      </w:r>
      <w:proofErr w:type="spellEnd"/>
      <w:proofErr w:type="gramEnd"/>
      <w:r w:rsidRPr="000E0E34">
        <w:rPr>
          <w:rStyle w:val="y2iqfc"/>
          <w:rFonts w:ascii="Times New Roman" w:hAnsi="Times New Roman" w:cs="Times New Roman"/>
          <w:b/>
          <w:color w:val="202124"/>
          <w:sz w:val="28"/>
          <w:szCs w:val="28"/>
          <w:lang w:val="en"/>
        </w:rPr>
        <w:t xml:space="preserve"> subclass. Potassium channel activators</w:t>
      </w:r>
    </w:p>
    <w:p w:rsidR="000E0E34" w:rsidRPr="000E0E34" w:rsidRDefault="000E0E34" w:rsidP="000E0E34">
      <w:pPr>
        <w:pStyle w:val="HTML"/>
        <w:shd w:val="clear" w:color="auto" w:fill="F8F9FA"/>
        <w:jc w:val="both"/>
        <w:rPr>
          <w:rStyle w:val="y2iqfc"/>
          <w:rFonts w:ascii="Times New Roman" w:hAnsi="Times New Roman" w:cs="Times New Roman"/>
          <w:color w:val="202124"/>
          <w:sz w:val="28"/>
          <w:szCs w:val="28"/>
          <w:lang w:val="en"/>
        </w:rPr>
      </w:pPr>
      <w:r w:rsidRPr="000E0E34">
        <w:rPr>
          <w:rStyle w:val="y2iqfc"/>
          <w:rFonts w:ascii="Times New Roman" w:hAnsi="Times New Roman" w:cs="Times New Roman"/>
          <w:color w:val="202124"/>
          <w:sz w:val="28"/>
          <w:szCs w:val="28"/>
          <w:lang w:val="en"/>
        </w:rPr>
        <w:tab/>
        <w:t xml:space="preserve">The drugs of this group slightly block sodium channels and activate potassium channels. Phase 0 tilts slightly, phase </w:t>
      </w:r>
      <w:proofErr w:type="gramStart"/>
      <w:r w:rsidRPr="000E0E34">
        <w:rPr>
          <w:rStyle w:val="y2iqfc"/>
          <w:rFonts w:ascii="Times New Roman" w:hAnsi="Times New Roman" w:cs="Times New Roman"/>
          <w:color w:val="202124"/>
          <w:sz w:val="28"/>
          <w:szCs w:val="28"/>
          <w:lang w:val="en"/>
        </w:rPr>
        <w:t>3</w:t>
      </w:r>
      <w:proofErr w:type="gramEnd"/>
      <w:r w:rsidRPr="000E0E34">
        <w:rPr>
          <w:rStyle w:val="y2iqfc"/>
          <w:rFonts w:ascii="Times New Roman" w:hAnsi="Times New Roman" w:cs="Times New Roman"/>
          <w:color w:val="202124"/>
          <w:sz w:val="28"/>
          <w:szCs w:val="28"/>
          <w:lang w:val="en"/>
        </w:rPr>
        <w:t xml:space="preserve"> (repolarization) is shortened.</w:t>
      </w:r>
    </w:p>
    <w:p w:rsidR="000E0E34" w:rsidRPr="000E0E34" w:rsidRDefault="000E0E34" w:rsidP="000E0E34">
      <w:pPr>
        <w:pStyle w:val="HTML"/>
        <w:shd w:val="clear" w:color="auto" w:fill="F8F9FA"/>
        <w:jc w:val="both"/>
        <w:rPr>
          <w:rFonts w:ascii="inherit" w:hAnsi="inherit"/>
          <w:color w:val="202124"/>
          <w:sz w:val="42"/>
          <w:szCs w:val="42"/>
          <w:lang w:val="en-US"/>
        </w:rPr>
      </w:pPr>
      <w:r w:rsidRPr="000E0E34">
        <w:rPr>
          <w:rStyle w:val="y2iqfc"/>
          <w:rFonts w:ascii="Times New Roman" w:hAnsi="Times New Roman" w:cs="Times New Roman"/>
          <w:color w:val="202124"/>
          <w:sz w:val="28"/>
          <w:szCs w:val="28"/>
          <w:lang w:val="en"/>
        </w:rPr>
        <w:t xml:space="preserve">This leads to a shortening of the action potential and effective refractory period (Fig. 7). However, the degree of shortening of repolarization is greater than the degree of decrease in refractoriness, that </w:t>
      </w:r>
      <w:proofErr w:type="gramStart"/>
      <w:r w:rsidRPr="000E0E34">
        <w:rPr>
          <w:rStyle w:val="y2iqfc"/>
          <w:rFonts w:ascii="Times New Roman" w:hAnsi="Times New Roman" w:cs="Times New Roman"/>
          <w:color w:val="202124"/>
          <w:sz w:val="28"/>
          <w:szCs w:val="28"/>
          <w:lang w:val="en"/>
        </w:rPr>
        <w:t>is,</w:t>
      </w:r>
      <w:proofErr w:type="gramEnd"/>
      <w:r w:rsidRPr="000E0E34">
        <w:rPr>
          <w:rStyle w:val="y2iqfc"/>
          <w:rFonts w:ascii="Times New Roman" w:hAnsi="Times New Roman" w:cs="Times New Roman"/>
          <w:color w:val="202124"/>
          <w:sz w:val="28"/>
          <w:szCs w:val="28"/>
          <w:lang w:val="en"/>
        </w:rPr>
        <w:t xml:space="preserve"> in fact, there is a relative increase in the refractory period. </w:t>
      </w:r>
      <w:proofErr w:type="gramStart"/>
      <w:r w:rsidRPr="000E0E34">
        <w:rPr>
          <w:rStyle w:val="y2iqfc"/>
          <w:rFonts w:ascii="Times New Roman" w:hAnsi="Times New Roman" w:cs="Times New Roman"/>
          <w:color w:val="202124"/>
          <w:sz w:val="28"/>
          <w:szCs w:val="28"/>
          <w:lang w:val="en"/>
        </w:rPr>
        <w:t xml:space="preserve">The blockade of voltage-dependent sodium channels, as well as the hyperpolarization associated with the activation of potassium channels, lengthen the slow diastolic depolarization (except for nodes), which leads to a weakening of ectopic automatism, that is, these drugs have a pronounced negative </w:t>
      </w:r>
      <w:proofErr w:type="spellStart"/>
      <w:r w:rsidRPr="000E0E34">
        <w:rPr>
          <w:rStyle w:val="y2iqfc"/>
          <w:rFonts w:ascii="Times New Roman" w:hAnsi="Times New Roman" w:cs="Times New Roman"/>
          <w:color w:val="202124"/>
          <w:sz w:val="28"/>
          <w:szCs w:val="28"/>
          <w:lang w:val="en"/>
        </w:rPr>
        <w:t>bathmotropic</w:t>
      </w:r>
      <w:proofErr w:type="spellEnd"/>
      <w:r w:rsidRPr="000E0E34">
        <w:rPr>
          <w:rStyle w:val="y2iqfc"/>
          <w:rFonts w:ascii="Times New Roman" w:hAnsi="Times New Roman" w:cs="Times New Roman"/>
          <w:color w:val="202124"/>
          <w:sz w:val="28"/>
          <w:szCs w:val="28"/>
          <w:lang w:val="en"/>
        </w:rPr>
        <w:t xml:space="preserve"> effect on the working myocardium of the ventricles and atria, as well as on conduction system of the heart below the atrioventricular </w:t>
      </w:r>
      <w:proofErr w:type="spellStart"/>
      <w:r w:rsidRPr="000E0E34">
        <w:rPr>
          <w:rStyle w:val="y2iqfc"/>
          <w:rFonts w:ascii="Times New Roman" w:hAnsi="Times New Roman" w:cs="Times New Roman"/>
          <w:color w:val="202124"/>
          <w:sz w:val="28"/>
          <w:szCs w:val="28"/>
          <w:lang w:val="en"/>
        </w:rPr>
        <w:t>node.Potassium</w:t>
      </w:r>
      <w:proofErr w:type="spellEnd"/>
      <w:r w:rsidRPr="000E0E34">
        <w:rPr>
          <w:rStyle w:val="y2iqfc"/>
          <w:rFonts w:ascii="Times New Roman" w:hAnsi="Times New Roman" w:cs="Times New Roman"/>
          <w:color w:val="202124"/>
          <w:sz w:val="28"/>
          <w:szCs w:val="28"/>
          <w:lang w:val="en"/>
        </w:rPr>
        <w:t xml:space="preserve"> channel activators do not affect the nodes, so they do not cause bradycardia and do not slow atrioventricular conduction.</w:t>
      </w:r>
      <w:proofErr w:type="gramEnd"/>
      <w:r w:rsidRPr="000E0E34">
        <w:rPr>
          <w:rStyle w:val="y2iqfc"/>
          <w:rFonts w:ascii="Times New Roman" w:hAnsi="Times New Roman" w:cs="Times New Roman"/>
          <w:color w:val="202124"/>
          <w:sz w:val="28"/>
          <w:szCs w:val="28"/>
          <w:lang w:val="en"/>
        </w:rPr>
        <w:t xml:space="preserve"> Lidocaine </w:t>
      </w:r>
      <w:proofErr w:type="gramStart"/>
      <w:r w:rsidRPr="000E0E34">
        <w:rPr>
          <w:rStyle w:val="y2iqfc"/>
          <w:rFonts w:ascii="Times New Roman" w:hAnsi="Times New Roman" w:cs="Times New Roman"/>
          <w:color w:val="202124"/>
          <w:sz w:val="28"/>
          <w:szCs w:val="28"/>
          <w:lang w:val="en"/>
        </w:rPr>
        <w:t>is used</w:t>
      </w:r>
      <w:proofErr w:type="gramEnd"/>
      <w:r w:rsidRPr="000E0E34">
        <w:rPr>
          <w:rStyle w:val="y2iqfc"/>
          <w:rFonts w:ascii="Times New Roman" w:hAnsi="Times New Roman" w:cs="Times New Roman"/>
          <w:color w:val="202124"/>
          <w:sz w:val="28"/>
          <w:szCs w:val="28"/>
          <w:lang w:val="en"/>
        </w:rPr>
        <w:t xml:space="preserve"> for ventricular arrhythmias associated with acute myocardial infarction. However, lidocaine </w:t>
      </w:r>
      <w:proofErr w:type="gramStart"/>
      <w:r w:rsidRPr="000E0E34">
        <w:rPr>
          <w:rStyle w:val="y2iqfc"/>
          <w:rFonts w:ascii="Times New Roman" w:hAnsi="Times New Roman" w:cs="Times New Roman"/>
          <w:color w:val="202124"/>
          <w:sz w:val="28"/>
          <w:szCs w:val="28"/>
          <w:lang w:val="en"/>
        </w:rPr>
        <w:t>is contraindicated</w:t>
      </w:r>
      <w:proofErr w:type="gramEnd"/>
      <w:r w:rsidRPr="000E0E34">
        <w:rPr>
          <w:rStyle w:val="y2iqfc"/>
          <w:rFonts w:ascii="Times New Roman" w:hAnsi="Times New Roman" w:cs="Times New Roman"/>
          <w:color w:val="202124"/>
          <w:sz w:val="28"/>
          <w:szCs w:val="28"/>
          <w:lang w:val="en"/>
        </w:rPr>
        <w:t xml:space="preserve"> in complete atrioventricular block, since its use has the risk of reducing the rate of the ventricular pacemaker. Due to the short half-life, lidocaine </w:t>
      </w:r>
      <w:proofErr w:type="gramStart"/>
      <w:r w:rsidRPr="000E0E34">
        <w:rPr>
          <w:rStyle w:val="y2iqfc"/>
          <w:rFonts w:ascii="Times New Roman" w:hAnsi="Times New Roman" w:cs="Times New Roman"/>
          <w:color w:val="202124"/>
          <w:sz w:val="28"/>
          <w:szCs w:val="28"/>
          <w:lang w:val="en"/>
        </w:rPr>
        <w:t>is administered</w:t>
      </w:r>
      <w:proofErr w:type="gramEnd"/>
      <w:r w:rsidRPr="000E0E34">
        <w:rPr>
          <w:rStyle w:val="y2iqfc"/>
          <w:rFonts w:ascii="Times New Roman" w:hAnsi="Times New Roman" w:cs="Times New Roman"/>
          <w:color w:val="202124"/>
          <w:sz w:val="28"/>
          <w:szCs w:val="28"/>
          <w:lang w:val="en"/>
        </w:rPr>
        <w:t xml:space="preserve"> intravenously by bolus. </w:t>
      </w:r>
      <w:proofErr w:type="spellStart"/>
      <w:r w:rsidRPr="000E0E34">
        <w:rPr>
          <w:rStyle w:val="y2iqfc"/>
          <w:rFonts w:ascii="Times New Roman" w:hAnsi="Times New Roman" w:cs="Times New Roman"/>
          <w:color w:val="202124"/>
          <w:sz w:val="28"/>
          <w:szCs w:val="28"/>
          <w:lang w:val="en"/>
        </w:rPr>
        <w:t>Meksiletin</w:t>
      </w:r>
      <w:proofErr w:type="spellEnd"/>
      <w:r w:rsidRPr="000E0E34">
        <w:rPr>
          <w:rStyle w:val="y2iqfc"/>
          <w:rFonts w:ascii="Times New Roman" w:hAnsi="Times New Roman" w:cs="Times New Roman"/>
          <w:color w:val="202124"/>
          <w:sz w:val="28"/>
          <w:szCs w:val="28"/>
          <w:lang w:val="en"/>
        </w:rPr>
        <w:t xml:space="preserve"> </w:t>
      </w:r>
      <w:proofErr w:type="gramStart"/>
      <w:r w:rsidRPr="000E0E34">
        <w:rPr>
          <w:rStyle w:val="y2iqfc"/>
          <w:rFonts w:ascii="Times New Roman" w:hAnsi="Times New Roman" w:cs="Times New Roman"/>
          <w:color w:val="202124"/>
          <w:sz w:val="28"/>
          <w:szCs w:val="28"/>
          <w:lang w:val="en"/>
        </w:rPr>
        <w:t>is used</w:t>
      </w:r>
      <w:proofErr w:type="gramEnd"/>
      <w:r w:rsidRPr="000E0E34">
        <w:rPr>
          <w:rStyle w:val="y2iqfc"/>
          <w:rFonts w:ascii="Times New Roman" w:hAnsi="Times New Roman" w:cs="Times New Roman"/>
          <w:color w:val="202124"/>
          <w:sz w:val="28"/>
          <w:szCs w:val="28"/>
          <w:lang w:val="en"/>
        </w:rPr>
        <w:t xml:space="preserve"> for the same indications. However, in addition to intravenous administration, it </w:t>
      </w:r>
      <w:proofErr w:type="gramStart"/>
      <w:r w:rsidRPr="000E0E34">
        <w:rPr>
          <w:rStyle w:val="y2iqfc"/>
          <w:rFonts w:ascii="Times New Roman" w:hAnsi="Times New Roman" w:cs="Times New Roman"/>
          <w:color w:val="202124"/>
          <w:sz w:val="28"/>
          <w:szCs w:val="28"/>
          <w:lang w:val="en"/>
        </w:rPr>
        <w:t>can be used</w:t>
      </w:r>
      <w:proofErr w:type="gramEnd"/>
      <w:r w:rsidRPr="000E0E34">
        <w:rPr>
          <w:rStyle w:val="y2iqfc"/>
          <w:rFonts w:ascii="Times New Roman" w:hAnsi="Times New Roman" w:cs="Times New Roman"/>
          <w:color w:val="202124"/>
          <w:sz w:val="28"/>
          <w:szCs w:val="28"/>
          <w:lang w:val="en"/>
        </w:rPr>
        <w:t xml:space="preserve"> orally. It </w:t>
      </w:r>
      <w:proofErr w:type="gramStart"/>
      <w:r w:rsidRPr="000E0E34">
        <w:rPr>
          <w:rStyle w:val="y2iqfc"/>
          <w:rFonts w:ascii="Times New Roman" w:hAnsi="Times New Roman" w:cs="Times New Roman"/>
          <w:color w:val="202124"/>
          <w:sz w:val="28"/>
          <w:szCs w:val="28"/>
          <w:lang w:val="en"/>
        </w:rPr>
        <w:t>is contraindicated</w:t>
      </w:r>
      <w:proofErr w:type="gramEnd"/>
      <w:r w:rsidRPr="000E0E34">
        <w:rPr>
          <w:rStyle w:val="y2iqfc"/>
          <w:rFonts w:ascii="Times New Roman" w:hAnsi="Times New Roman" w:cs="Times New Roman"/>
          <w:color w:val="202124"/>
          <w:sz w:val="28"/>
          <w:szCs w:val="28"/>
          <w:lang w:val="en"/>
        </w:rPr>
        <w:t xml:space="preserve"> in atrioventricular block II-III degree.</w:t>
      </w:r>
    </w:p>
    <w:p w:rsidR="000E0E34" w:rsidRPr="000E0E34" w:rsidRDefault="000E0E34" w:rsidP="000E0E3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0E0E34">
        <w:rPr>
          <w:rStyle w:val="y2iqfc"/>
          <w:rFonts w:ascii="Times New Roman" w:hAnsi="Times New Roman" w:cs="Times New Roman"/>
          <w:color w:val="202124"/>
          <w:sz w:val="28"/>
          <w:szCs w:val="28"/>
          <w:lang w:val="en"/>
        </w:rPr>
        <w:t>Difenin</w:t>
      </w:r>
      <w:proofErr w:type="spellEnd"/>
      <w:r w:rsidRPr="000E0E34">
        <w:rPr>
          <w:rStyle w:val="y2iqfc"/>
          <w:rFonts w:ascii="Times New Roman" w:hAnsi="Times New Roman" w:cs="Times New Roman"/>
          <w:color w:val="202124"/>
          <w:sz w:val="28"/>
          <w:szCs w:val="28"/>
          <w:lang w:val="en"/>
        </w:rPr>
        <w:t xml:space="preserve">, in addition to affecting ion channels, affects the active transport of sodium and calcium ions through cell and subcellular membranes. Reduces the level of sodium in the cell, reduces its intake by stimulating Na + / K + -ATPase, facilitating the active transport of sodium from the cell. Potassium channel activators have very weak </w:t>
      </w:r>
      <w:proofErr w:type="spellStart"/>
      <w:r w:rsidRPr="000E0E34">
        <w:rPr>
          <w:rStyle w:val="y2iqfc"/>
          <w:rFonts w:ascii="Times New Roman" w:hAnsi="Times New Roman" w:cs="Times New Roman"/>
          <w:color w:val="202124"/>
          <w:sz w:val="28"/>
          <w:szCs w:val="28"/>
          <w:lang w:val="en"/>
        </w:rPr>
        <w:t>ino</w:t>
      </w:r>
      <w:proofErr w:type="spellEnd"/>
      <w:r w:rsidRPr="000E0E34">
        <w:rPr>
          <w:rStyle w:val="y2iqfc"/>
          <w:rFonts w:ascii="Times New Roman" w:hAnsi="Times New Roman" w:cs="Times New Roman"/>
          <w:color w:val="202124"/>
          <w:sz w:val="28"/>
          <w:szCs w:val="28"/>
          <w:lang w:val="en"/>
        </w:rPr>
        <w:t xml:space="preserve">-, </w:t>
      </w:r>
      <w:proofErr w:type="spellStart"/>
      <w:r w:rsidRPr="000E0E34">
        <w:rPr>
          <w:rStyle w:val="y2iqfc"/>
          <w:rFonts w:ascii="Times New Roman" w:hAnsi="Times New Roman" w:cs="Times New Roman"/>
          <w:color w:val="202124"/>
          <w:sz w:val="28"/>
          <w:szCs w:val="28"/>
          <w:lang w:val="en"/>
        </w:rPr>
        <w:t>chrono</w:t>
      </w:r>
      <w:proofErr w:type="spellEnd"/>
      <w:r w:rsidRPr="000E0E34">
        <w:rPr>
          <w:rStyle w:val="y2iqfc"/>
          <w:rFonts w:ascii="Times New Roman" w:hAnsi="Times New Roman" w:cs="Times New Roman"/>
          <w:color w:val="202124"/>
          <w:sz w:val="28"/>
          <w:szCs w:val="28"/>
          <w:lang w:val="en"/>
        </w:rPr>
        <w:t xml:space="preserve">- and </w:t>
      </w:r>
      <w:proofErr w:type="spellStart"/>
      <w:r w:rsidRPr="000E0E34">
        <w:rPr>
          <w:rStyle w:val="y2iqfc"/>
          <w:rFonts w:ascii="Times New Roman" w:hAnsi="Times New Roman" w:cs="Times New Roman"/>
          <w:color w:val="202124"/>
          <w:sz w:val="28"/>
          <w:szCs w:val="28"/>
          <w:lang w:val="en"/>
        </w:rPr>
        <w:t>dromotropic</w:t>
      </w:r>
      <w:proofErr w:type="spellEnd"/>
      <w:r w:rsidRPr="000E0E34">
        <w:rPr>
          <w:rStyle w:val="y2iqfc"/>
          <w:rFonts w:ascii="Times New Roman" w:hAnsi="Times New Roman" w:cs="Times New Roman"/>
          <w:color w:val="202124"/>
          <w:sz w:val="28"/>
          <w:szCs w:val="28"/>
          <w:lang w:val="en"/>
        </w:rPr>
        <w:t xml:space="preserve"> effects. Due to the latter, they have significantly less </w:t>
      </w:r>
      <w:proofErr w:type="spellStart"/>
      <w:r w:rsidRPr="000E0E34">
        <w:rPr>
          <w:rStyle w:val="y2iqfc"/>
          <w:rFonts w:ascii="Times New Roman" w:hAnsi="Times New Roman" w:cs="Times New Roman"/>
          <w:color w:val="202124"/>
          <w:sz w:val="28"/>
          <w:szCs w:val="28"/>
          <w:lang w:val="en"/>
        </w:rPr>
        <w:t>arrhythmogenicity</w:t>
      </w:r>
      <w:proofErr w:type="spellEnd"/>
      <w:r w:rsidRPr="000E0E34">
        <w:rPr>
          <w:rStyle w:val="y2iqfc"/>
          <w:rFonts w:ascii="Times New Roman" w:hAnsi="Times New Roman" w:cs="Times New Roman"/>
          <w:color w:val="202124"/>
          <w:sz w:val="28"/>
          <w:szCs w:val="28"/>
          <w:lang w:val="en"/>
        </w:rPr>
        <w:t xml:space="preserve"> compared to group </w:t>
      </w:r>
      <w:proofErr w:type="gramStart"/>
      <w:r w:rsidRPr="000E0E34">
        <w:rPr>
          <w:rStyle w:val="y2iqfc"/>
          <w:rFonts w:ascii="Times New Roman" w:hAnsi="Times New Roman" w:cs="Times New Roman"/>
          <w:color w:val="202124"/>
          <w:sz w:val="28"/>
          <w:szCs w:val="28"/>
          <w:lang w:val="en"/>
        </w:rPr>
        <w:t>Ia.</w:t>
      </w:r>
      <w:proofErr w:type="gramEnd"/>
    </w:p>
    <w:p w:rsidR="000E0E34" w:rsidRPr="000E0E34" w:rsidRDefault="000E0E34" w:rsidP="000E0E34">
      <w:pPr>
        <w:pStyle w:val="HTML"/>
        <w:shd w:val="clear" w:color="auto" w:fill="F8F9FA"/>
        <w:jc w:val="both"/>
        <w:rPr>
          <w:rFonts w:ascii="inherit" w:hAnsi="inherit"/>
          <w:b/>
          <w:i/>
          <w:color w:val="202124"/>
          <w:sz w:val="42"/>
          <w:szCs w:val="42"/>
          <w:lang w:val="en-US"/>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b/>
          <w:i/>
          <w:color w:val="202124"/>
          <w:sz w:val="28"/>
          <w:szCs w:val="28"/>
          <w:lang w:val="en"/>
        </w:rPr>
        <w:t>Clinical Application:</w:t>
      </w:r>
    </w:p>
    <w:p w:rsidR="000E0E34" w:rsidRP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0E0E34">
        <w:rPr>
          <w:rStyle w:val="y2iqfc"/>
          <w:rFonts w:ascii="Times New Roman" w:hAnsi="Times New Roman" w:cs="Times New Roman"/>
          <w:color w:val="202124"/>
          <w:sz w:val="28"/>
          <w:szCs w:val="28"/>
          <w:lang w:val="en"/>
        </w:rPr>
        <w:t xml:space="preserve">Treatment and prevention of arrhythmias accompanying myocardial infarction. However, use </w:t>
      </w:r>
      <w:proofErr w:type="gramStart"/>
      <w:r w:rsidRPr="000E0E34">
        <w:rPr>
          <w:rStyle w:val="y2iqfc"/>
          <w:rFonts w:ascii="Times New Roman" w:hAnsi="Times New Roman" w:cs="Times New Roman"/>
          <w:color w:val="202124"/>
          <w:sz w:val="28"/>
          <w:szCs w:val="28"/>
          <w:lang w:val="en"/>
        </w:rPr>
        <w:t>is limited</w:t>
      </w:r>
      <w:proofErr w:type="gramEnd"/>
      <w:r w:rsidRPr="000E0E34">
        <w:rPr>
          <w:rStyle w:val="y2iqfc"/>
          <w:rFonts w:ascii="Times New Roman" w:hAnsi="Times New Roman" w:cs="Times New Roman"/>
          <w:color w:val="202124"/>
          <w:sz w:val="28"/>
          <w:szCs w:val="28"/>
          <w:lang w:val="en"/>
        </w:rPr>
        <w:t xml:space="preserve"> by the risk of ventricular asystole.</w:t>
      </w:r>
    </w:p>
    <w:p w:rsidR="000E0E34" w:rsidRP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Ventricular tachycardia</w:t>
      </w:r>
    </w:p>
    <w:p w:rsid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Atrial fibrillation</w:t>
      </w:r>
    </w:p>
    <w:p w:rsidR="000E0E34" w:rsidRPr="000E0E34" w:rsidRDefault="000E0E34" w:rsidP="000E0E34">
      <w:pPr>
        <w:pStyle w:val="HTML"/>
        <w:shd w:val="clear" w:color="auto" w:fill="F8F9FA"/>
        <w:spacing w:line="540" w:lineRule="atLeast"/>
        <w:rPr>
          <w:rFonts w:ascii="Times New Roman" w:hAnsi="Times New Roman" w:cs="Times New Roman"/>
          <w:b/>
          <w:i/>
          <w:color w:val="202124"/>
          <w:sz w:val="28"/>
          <w:szCs w:val="28"/>
        </w:rPr>
      </w:pPr>
      <w:r>
        <w:rPr>
          <w:rStyle w:val="y2iqfc"/>
          <w:rFonts w:ascii="Times New Roman" w:hAnsi="Times New Roman" w:cs="Times New Roman"/>
          <w:b/>
          <w:i/>
          <w:color w:val="202124"/>
          <w:sz w:val="28"/>
          <w:szCs w:val="28"/>
          <w:lang w:val="en"/>
        </w:rPr>
        <w:tab/>
      </w:r>
      <w:r w:rsidRPr="000E0E34">
        <w:rPr>
          <w:rStyle w:val="y2iqfc"/>
          <w:rFonts w:ascii="Times New Roman" w:hAnsi="Times New Roman" w:cs="Times New Roman"/>
          <w:b/>
          <w:i/>
          <w:color w:val="202124"/>
          <w:sz w:val="28"/>
          <w:szCs w:val="28"/>
          <w:lang w:val="en"/>
        </w:rPr>
        <w:t>Lidocaine</w:t>
      </w:r>
    </w:p>
    <w:p w:rsidR="000E0E34" w:rsidRDefault="000E0E34" w:rsidP="000E0E34">
      <w:pPr>
        <w:pStyle w:val="HTML"/>
        <w:shd w:val="clear" w:color="auto" w:fill="F8F9FA"/>
        <w:rPr>
          <w:rFonts w:ascii="Times New Roman" w:hAnsi="Times New Roman" w:cs="Times New Roman"/>
          <w:color w:val="202124"/>
          <w:sz w:val="28"/>
          <w:szCs w:val="28"/>
        </w:rPr>
      </w:pPr>
    </w:p>
    <w:p w:rsidR="000E0E34" w:rsidRDefault="000E0E34" w:rsidP="000E0E34">
      <w:pPr>
        <w:pStyle w:val="HTML"/>
        <w:shd w:val="clear" w:color="auto" w:fill="F8F9FA"/>
        <w:jc w:val="center"/>
        <w:rPr>
          <w:rFonts w:ascii="Times New Roman" w:hAnsi="Times New Roman" w:cs="Times New Roman"/>
          <w:color w:val="202124"/>
          <w:sz w:val="28"/>
          <w:szCs w:val="28"/>
        </w:rPr>
      </w:pPr>
      <w:r>
        <w:rPr>
          <w:noProof/>
          <w:lang w:val="en-GB" w:eastAsia="en-GB"/>
        </w:rPr>
        <w:drawing>
          <wp:inline distT="0" distB="0" distL="0" distR="0" wp14:anchorId="145ABFE0" wp14:editId="787FB94E">
            <wp:extent cx="2762250" cy="1228725"/>
            <wp:effectExtent l="0" t="0" r="0" b="9525"/>
            <wp:docPr id="24" name="Рисунок 2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химической структур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228725"/>
                    </a:xfrm>
                    <a:prstGeom prst="rect">
                      <a:avLst/>
                    </a:prstGeom>
                    <a:noFill/>
                    <a:ln>
                      <a:noFill/>
                    </a:ln>
                  </pic:spPr>
                </pic:pic>
              </a:graphicData>
            </a:graphic>
          </wp:inline>
        </w:drawing>
      </w:r>
    </w:p>
    <w:p w:rsidR="000E0E34" w:rsidRP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2-(</w:t>
      </w:r>
      <w:proofErr w:type="spellStart"/>
      <w:r w:rsidRPr="000E0E34">
        <w:rPr>
          <w:rStyle w:val="y2iqfc"/>
          <w:rFonts w:ascii="Times New Roman" w:hAnsi="Times New Roman" w:cs="Times New Roman"/>
          <w:color w:val="202124"/>
          <w:sz w:val="28"/>
          <w:szCs w:val="28"/>
          <w:lang w:val="en"/>
        </w:rPr>
        <w:t>diethylamino</w:t>
      </w:r>
      <w:proofErr w:type="spellEnd"/>
      <w:r w:rsidRPr="000E0E34">
        <w:rPr>
          <w:rStyle w:val="y2iqfc"/>
          <w:rFonts w:ascii="Times New Roman" w:hAnsi="Times New Roman" w:cs="Times New Roman"/>
          <w:color w:val="202124"/>
          <w:sz w:val="28"/>
          <w:szCs w:val="28"/>
          <w:lang w:val="en"/>
        </w:rPr>
        <w:t>)-N-(2</w:t>
      </w:r>
      <w:proofErr w:type="gramStart"/>
      <w:r w:rsidRPr="000E0E34">
        <w:rPr>
          <w:rStyle w:val="y2iqfc"/>
          <w:rFonts w:ascii="Times New Roman" w:hAnsi="Times New Roman" w:cs="Times New Roman"/>
          <w:color w:val="202124"/>
          <w:sz w:val="28"/>
          <w:szCs w:val="28"/>
          <w:lang w:val="en"/>
        </w:rPr>
        <w:t>,6</w:t>
      </w:r>
      <w:proofErr w:type="gramEnd"/>
      <w:r w:rsidRPr="000E0E34">
        <w:rPr>
          <w:rStyle w:val="y2iqfc"/>
          <w:rFonts w:ascii="Times New Roman" w:hAnsi="Times New Roman" w:cs="Times New Roman"/>
          <w:color w:val="202124"/>
          <w:sz w:val="28"/>
          <w:szCs w:val="28"/>
          <w:lang w:val="en"/>
        </w:rPr>
        <w:t>-dimethylphenyl)</w:t>
      </w:r>
      <w:proofErr w:type="spellStart"/>
      <w:r w:rsidRPr="000E0E34">
        <w:rPr>
          <w:rStyle w:val="y2iqfc"/>
          <w:rFonts w:ascii="Times New Roman" w:hAnsi="Times New Roman" w:cs="Times New Roman"/>
          <w:color w:val="202124"/>
          <w:sz w:val="28"/>
          <w:szCs w:val="28"/>
          <w:lang w:val="en"/>
        </w:rPr>
        <w:t>acetamide</w:t>
      </w:r>
      <w:proofErr w:type="spellEnd"/>
    </w:p>
    <w:p w:rsidR="000E0E34" w:rsidRP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 xml:space="preserve">Lidocaine is a drug, local anesthetic and cardiac depressant used as an antiarrhythmic drug. It has a more intense effect and a longer effect than </w:t>
      </w:r>
      <w:proofErr w:type="spellStart"/>
      <w:r w:rsidRPr="000E0E34">
        <w:rPr>
          <w:rStyle w:val="y2iqfc"/>
          <w:rFonts w:ascii="Times New Roman" w:hAnsi="Times New Roman" w:cs="Times New Roman"/>
          <w:color w:val="202124"/>
          <w:sz w:val="28"/>
          <w:szCs w:val="28"/>
          <w:lang w:val="en"/>
        </w:rPr>
        <w:t>novocaine</w:t>
      </w:r>
      <w:proofErr w:type="spellEnd"/>
      <w:r w:rsidRPr="000E0E34">
        <w:rPr>
          <w:rStyle w:val="y2iqfc"/>
          <w:rFonts w:ascii="Times New Roman" w:hAnsi="Times New Roman" w:cs="Times New Roman"/>
          <w:color w:val="202124"/>
          <w:sz w:val="28"/>
          <w:szCs w:val="28"/>
          <w:lang w:val="en"/>
        </w:rPr>
        <w:t xml:space="preserve">, although the duration of its action is shorter than that of bupivacaine or </w:t>
      </w:r>
      <w:proofErr w:type="spellStart"/>
      <w:r w:rsidRPr="000E0E34">
        <w:rPr>
          <w:rStyle w:val="y2iqfc"/>
          <w:rFonts w:ascii="Times New Roman" w:hAnsi="Times New Roman" w:cs="Times New Roman"/>
          <w:color w:val="202124"/>
          <w:sz w:val="28"/>
          <w:szCs w:val="28"/>
          <w:lang w:val="en"/>
        </w:rPr>
        <w:t>prilocaine</w:t>
      </w:r>
      <w:proofErr w:type="spellEnd"/>
      <w:r w:rsidRPr="000E0E34">
        <w:rPr>
          <w:rStyle w:val="y2iqfc"/>
          <w:rFonts w:ascii="Times New Roman" w:hAnsi="Times New Roman" w:cs="Times New Roman"/>
          <w:color w:val="202124"/>
          <w:sz w:val="28"/>
          <w:szCs w:val="28"/>
          <w:lang w:val="en"/>
        </w:rPr>
        <w:t xml:space="preserve">. It </w:t>
      </w:r>
      <w:proofErr w:type="gramStart"/>
      <w:r w:rsidRPr="000E0E34">
        <w:rPr>
          <w:rStyle w:val="y2iqfc"/>
          <w:rFonts w:ascii="Times New Roman" w:hAnsi="Times New Roman" w:cs="Times New Roman"/>
          <w:color w:val="202124"/>
          <w:sz w:val="28"/>
          <w:szCs w:val="28"/>
          <w:lang w:val="en"/>
        </w:rPr>
        <w:t>is used</w:t>
      </w:r>
      <w:proofErr w:type="gramEnd"/>
      <w:r w:rsidRPr="000E0E34">
        <w:rPr>
          <w:rStyle w:val="y2iqfc"/>
          <w:rFonts w:ascii="Times New Roman" w:hAnsi="Times New Roman" w:cs="Times New Roman"/>
          <w:color w:val="202124"/>
          <w:sz w:val="28"/>
          <w:szCs w:val="28"/>
          <w:lang w:val="en"/>
        </w:rPr>
        <w:t xml:space="preserve"> in the form of hydrochloride.</w:t>
      </w:r>
    </w:p>
    <w:p w:rsidR="000E0E34" w:rsidRPr="000E0E34" w:rsidRDefault="000E0E34" w:rsidP="000E0E34">
      <w:pPr>
        <w:pStyle w:val="HTML"/>
        <w:shd w:val="clear" w:color="auto" w:fill="F8F9FA"/>
        <w:rPr>
          <w:rFonts w:ascii="Times New Roman" w:hAnsi="Times New Roman" w:cs="Times New Roman"/>
          <w:b/>
          <w:color w:val="202124"/>
          <w:sz w:val="28"/>
          <w:szCs w:val="28"/>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b/>
          <w:color w:val="202124"/>
          <w:sz w:val="28"/>
          <w:szCs w:val="28"/>
          <w:lang w:val="en"/>
        </w:rPr>
        <w:t>Synthesis:</w:t>
      </w:r>
    </w:p>
    <w:p w:rsidR="000E0E34" w:rsidRDefault="000E0E34" w:rsidP="000E0E34">
      <w:pPr>
        <w:tabs>
          <w:tab w:val="left" w:pos="7328"/>
        </w:tabs>
        <w:spacing w:after="0" w:line="240" w:lineRule="auto"/>
        <w:ind w:firstLine="720"/>
        <w:rPr>
          <w:rFonts w:ascii="Times New Roman" w:hAnsi="Times New Roman" w:cs="Times New Roman"/>
          <w:sz w:val="28"/>
          <w:szCs w:val="28"/>
          <w:lang w:val="en-US"/>
        </w:rPr>
      </w:pPr>
      <w:r>
        <w:rPr>
          <w:rFonts w:ascii="Times New Roman" w:eastAsia="Times New Roman" w:hAnsi="Times New Roman" w:cs="Times New Roman"/>
          <w:b/>
          <w:noProof/>
          <w:sz w:val="28"/>
          <w:szCs w:val="28"/>
          <w:lang w:eastAsia="en-GB"/>
        </w:rPr>
        <w:drawing>
          <wp:inline distT="0" distB="0" distL="0" distR="0" wp14:anchorId="21097F62" wp14:editId="0468870E">
            <wp:extent cx="5562600" cy="848004"/>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7075" cy="848686"/>
                    </a:xfrm>
                    <a:prstGeom prst="rect">
                      <a:avLst/>
                    </a:prstGeom>
                    <a:noFill/>
                    <a:ln>
                      <a:noFill/>
                    </a:ln>
                  </pic:spPr>
                </pic:pic>
              </a:graphicData>
            </a:graphic>
          </wp:inline>
        </w:drawing>
      </w:r>
    </w:p>
    <w:p w:rsidR="000E0E34" w:rsidRDefault="000E0E34" w:rsidP="000E0E34">
      <w:pPr>
        <w:tabs>
          <w:tab w:val="left" w:pos="7328"/>
        </w:tabs>
        <w:spacing w:after="0" w:line="240" w:lineRule="auto"/>
        <w:ind w:firstLine="720"/>
        <w:rPr>
          <w:rFonts w:ascii="Times New Roman" w:hAnsi="Times New Roman" w:cs="Times New Roman"/>
          <w:sz w:val="28"/>
          <w:szCs w:val="28"/>
          <w:lang w:val="en-US"/>
        </w:rPr>
      </w:pPr>
      <w:r>
        <w:rPr>
          <w:rFonts w:ascii="Times New Roman" w:eastAsia="Times New Roman" w:hAnsi="Times New Roman" w:cs="Times New Roman"/>
          <w:b/>
          <w:noProof/>
          <w:sz w:val="28"/>
          <w:szCs w:val="28"/>
          <w:lang w:eastAsia="en-GB"/>
        </w:rPr>
        <w:drawing>
          <wp:inline distT="0" distB="0" distL="0" distR="0" wp14:anchorId="32538CA1" wp14:editId="4A46C0E6">
            <wp:extent cx="5400675" cy="1428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428750"/>
                    </a:xfrm>
                    <a:prstGeom prst="rect">
                      <a:avLst/>
                    </a:prstGeom>
                    <a:noFill/>
                    <a:ln>
                      <a:noFill/>
                    </a:ln>
                  </pic:spPr>
                </pic:pic>
              </a:graphicData>
            </a:graphic>
          </wp:inline>
        </w:drawing>
      </w:r>
    </w:p>
    <w:p w:rsidR="000E0E34" w:rsidRDefault="000E0E34" w:rsidP="000E0E34">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b/>
          <w:color w:val="202124"/>
          <w:sz w:val="28"/>
          <w:szCs w:val="28"/>
          <w:lang w:val="en"/>
        </w:rPr>
        <w:t>Phenytoin (</w:t>
      </w:r>
      <w:proofErr w:type="spellStart"/>
      <w:r w:rsidRPr="000E0E34">
        <w:rPr>
          <w:rStyle w:val="y2iqfc"/>
          <w:rFonts w:ascii="Times New Roman" w:hAnsi="Times New Roman" w:cs="Times New Roman"/>
          <w:b/>
          <w:color w:val="202124"/>
          <w:sz w:val="28"/>
          <w:szCs w:val="28"/>
          <w:lang w:val="en"/>
        </w:rPr>
        <w:t>Difenin</w:t>
      </w:r>
      <w:proofErr w:type="spellEnd"/>
      <w:r w:rsidRPr="000E0E34">
        <w:rPr>
          <w:rStyle w:val="y2iqfc"/>
          <w:rFonts w:ascii="Times New Roman" w:hAnsi="Times New Roman" w:cs="Times New Roman"/>
          <w:b/>
          <w:color w:val="202124"/>
          <w:sz w:val="28"/>
          <w:szCs w:val="28"/>
          <w:lang w:val="en"/>
        </w:rPr>
        <w:t>)</w:t>
      </w:r>
    </w:p>
    <w:p w:rsidR="000E0E34" w:rsidRDefault="000E0E34" w:rsidP="000E0E34">
      <w:pPr>
        <w:tabs>
          <w:tab w:val="left" w:pos="7328"/>
        </w:tabs>
        <w:spacing w:after="0" w:line="240" w:lineRule="auto"/>
        <w:ind w:firstLine="720"/>
        <w:jc w:val="center"/>
        <w:rPr>
          <w:rFonts w:ascii="Times New Roman" w:hAnsi="Times New Roman" w:cs="Times New Roman"/>
          <w:sz w:val="28"/>
          <w:szCs w:val="28"/>
          <w:lang w:val="en-US"/>
        </w:rPr>
      </w:pPr>
      <w:r>
        <w:rPr>
          <w:noProof/>
          <w:lang w:eastAsia="en-GB"/>
        </w:rPr>
        <w:drawing>
          <wp:inline distT="0" distB="0" distL="0" distR="0" wp14:anchorId="78FA64D1" wp14:editId="38FAB125">
            <wp:extent cx="1257300" cy="1304925"/>
            <wp:effectExtent l="0" t="0" r="0" b="9525"/>
            <wp:docPr id="30" name="Рисунок 3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химической структур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304925"/>
                    </a:xfrm>
                    <a:prstGeom prst="rect">
                      <a:avLst/>
                    </a:prstGeom>
                    <a:noFill/>
                    <a:ln>
                      <a:noFill/>
                    </a:ln>
                  </pic:spPr>
                </pic:pic>
              </a:graphicData>
            </a:graphic>
          </wp:inline>
        </w:drawing>
      </w:r>
    </w:p>
    <w:p w:rsidR="000E0E34" w:rsidRPr="000E0E34" w:rsidRDefault="000E0E34" w:rsidP="000E0E34">
      <w:pPr>
        <w:pStyle w:val="HTML"/>
        <w:shd w:val="clear" w:color="auto" w:fill="F8F9FA"/>
        <w:jc w:val="center"/>
        <w:rPr>
          <w:rStyle w:val="y2iqfc"/>
          <w:rFonts w:ascii="Times New Roman" w:hAnsi="Times New Roman" w:cs="Times New Roman"/>
          <w:color w:val="202124"/>
          <w:sz w:val="28"/>
          <w:szCs w:val="28"/>
          <w:lang w:val="en"/>
        </w:rPr>
      </w:pPr>
      <w:r w:rsidRPr="000E0E34">
        <w:rPr>
          <w:rStyle w:val="y2iqfc"/>
          <w:rFonts w:ascii="Times New Roman" w:hAnsi="Times New Roman" w:cs="Times New Roman"/>
          <w:color w:val="202124"/>
          <w:sz w:val="28"/>
          <w:szCs w:val="28"/>
          <w:lang w:val="en"/>
        </w:rPr>
        <w:t>5</w:t>
      </w:r>
      <w:proofErr w:type="gramStart"/>
      <w:r w:rsidRPr="000E0E34">
        <w:rPr>
          <w:rStyle w:val="y2iqfc"/>
          <w:rFonts w:ascii="Times New Roman" w:hAnsi="Times New Roman" w:cs="Times New Roman"/>
          <w:color w:val="202124"/>
          <w:sz w:val="28"/>
          <w:szCs w:val="28"/>
          <w:lang w:val="en"/>
        </w:rPr>
        <w:t>,5</w:t>
      </w:r>
      <w:proofErr w:type="gramEnd"/>
      <w:r w:rsidRPr="000E0E34">
        <w:rPr>
          <w:rStyle w:val="y2iqfc"/>
          <w:rFonts w:ascii="Times New Roman" w:hAnsi="Times New Roman" w:cs="Times New Roman"/>
          <w:color w:val="202124"/>
          <w:sz w:val="28"/>
          <w:szCs w:val="28"/>
          <w:lang w:val="en"/>
        </w:rPr>
        <w:t>-diphenylimidazolidine-2,4-dione</w:t>
      </w:r>
    </w:p>
    <w:p w:rsidR="000E0E34" w:rsidRPr="000E0E34" w:rsidRDefault="000E0E34" w:rsidP="000E0E34">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 xml:space="preserve">Phenytoin is an antiepileptic drug from the group of </w:t>
      </w:r>
      <w:proofErr w:type="spellStart"/>
      <w:r w:rsidRPr="000E0E34">
        <w:rPr>
          <w:rStyle w:val="y2iqfc"/>
          <w:rFonts w:ascii="Times New Roman" w:hAnsi="Times New Roman" w:cs="Times New Roman"/>
          <w:color w:val="202124"/>
          <w:sz w:val="28"/>
          <w:szCs w:val="28"/>
          <w:lang w:val="en"/>
        </w:rPr>
        <w:t>hydantoin</w:t>
      </w:r>
      <w:proofErr w:type="spellEnd"/>
      <w:r w:rsidRPr="000E0E34">
        <w:rPr>
          <w:rStyle w:val="y2iqfc"/>
          <w:rFonts w:ascii="Times New Roman" w:hAnsi="Times New Roman" w:cs="Times New Roman"/>
          <w:color w:val="202124"/>
          <w:sz w:val="28"/>
          <w:szCs w:val="28"/>
          <w:lang w:val="en"/>
        </w:rPr>
        <w:t xml:space="preserve"> derivatives, has an anticonvulsant effect without a pronounced hypnotic effect, </w:t>
      </w:r>
      <w:proofErr w:type="gramStart"/>
      <w:r w:rsidRPr="000E0E34">
        <w:rPr>
          <w:rStyle w:val="y2iqfc"/>
          <w:rFonts w:ascii="Times New Roman" w:hAnsi="Times New Roman" w:cs="Times New Roman"/>
          <w:color w:val="202124"/>
          <w:sz w:val="28"/>
          <w:szCs w:val="28"/>
          <w:lang w:val="en"/>
        </w:rPr>
        <w:t>is</w:t>
      </w:r>
      <w:proofErr w:type="gramEnd"/>
      <w:r w:rsidRPr="000E0E34">
        <w:rPr>
          <w:rStyle w:val="y2iqfc"/>
          <w:rFonts w:ascii="Times New Roman" w:hAnsi="Times New Roman" w:cs="Times New Roman"/>
          <w:color w:val="202124"/>
          <w:sz w:val="28"/>
          <w:szCs w:val="28"/>
          <w:lang w:val="en"/>
        </w:rPr>
        <w:t xml:space="preserve"> also used as an antiarrhythmic agent and muscle relaxant.</w:t>
      </w:r>
    </w:p>
    <w:p w:rsidR="000E0E34" w:rsidRDefault="000E0E34" w:rsidP="000E0E34">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0E0E34">
        <w:rPr>
          <w:rStyle w:val="y2iqfc"/>
          <w:rFonts w:ascii="Times New Roman" w:hAnsi="Times New Roman" w:cs="Times New Roman"/>
          <w:b/>
          <w:color w:val="202124"/>
          <w:sz w:val="28"/>
          <w:szCs w:val="28"/>
          <w:lang w:val="en"/>
        </w:rPr>
        <w:t>Meksiletin</w:t>
      </w:r>
      <w:proofErr w:type="spellEnd"/>
    </w:p>
    <w:p w:rsidR="000E0E34" w:rsidRDefault="000E0E34" w:rsidP="000E0E34">
      <w:pPr>
        <w:tabs>
          <w:tab w:val="left" w:pos="7328"/>
        </w:tabs>
        <w:spacing w:after="0" w:line="240" w:lineRule="auto"/>
        <w:ind w:firstLine="720"/>
        <w:jc w:val="center"/>
        <w:rPr>
          <w:rFonts w:ascii="Times New Roman" w:hAnsi="Times New Roman" w:cs="Times New Roman"/>
          <w:sz w:val="28"/>
          <w:szCs w:val="28"/>
          <w:lang w:val="en-US"/>
        </w:rPr>
      </w:pPr>
      <w:r>
        <w:rPr>
          <w:noProof/>
          <w:lang w:eastAsia="en-GB"/>
        </w:rPr>
        <w:lastRenderedPageBreak/>
        <w:drawing>
          <wp:inline distT="0" distB="0" distL="0" distR="0" wp14:anchorId="5DA54CF0" wp14:editId="298584EE">
            <wp:extent cx="1600200" cy="981075"/>
            <wp:effectExtent l="0" t="0" r="0" b="9525"/>
            <wp:docPr id="27" name="Рисунок 27" descr="Структурная формула Мексиле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руктурная формула Мексилети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0E0E34" w:rsidRPr="000E0E34" w:rsidRDefault="000E0E34" w:rsidP="000E0E34">
      <w:pPr>
        <w:pStyle w:val="HTML"/>
        <w:shd w:val="clear" w:color="auto" w:fill="F8F9FA"/>
        <w:jc w:val="center"/>
        <w:rPr>
          <w:rStyle w:val="y2iqfc"/>
          <w:rFonts w:ascii="Times New Roman" w:hAnsi="Times New Roman" w:cs="Times New Roman"/>
          <w:color w:val="202124"/>
          <w:sz w:val="28"/>
          <w:szCs w:val="28"/>
          <w:lang w:val="en"/>
        </w:rPr>
      </w:pPr>
      <w:r w:rsidRPr="000E0E34">
        <w:rPr>
          <w:rStyle w:val="y2iqfc"/>
          <w:rFonts w:ascii="Times New Roman" w:hAnsi="Times New Roman" w:cs="Times New Roman"/>
          <w:color w:val="202124"/>
          <w:sz w:val="28"/>
          <w:szCs w:val="28"/>
          <w:lang w:val="en"/>
        </w:rPr>
        <w:t>1-(2</w:t>
      </w:r>
      <w:proofErr w:type="gramStart"/>
      <w:r w:rsidRPr="000E0E34">
        <w:rPr>
          <w:rStyle w:val="y2iqfc"/>
          <w:rFonts w:ascii="Times New Roman" w:hAnsi="Times New Roman" w:cs="Times New Roman"/>
          <w:color w:val="202124"/>
          <w:sz w:val="28"/>
          <w:szCs w:val="28"/>
          <w:lang w:val="en"/>
        </w:rPr>
        <w:t>,6</w:t>
      </w:r>
      <w:proofErr w:type="gramEnd"/>
      <w:r w:rsidRPr="000E0E34">
        <w:rPr>
          <w:rStyle w:val="y2iqfc"/>
          <w:rFonts w:ascii="Times New Roman" w:hAnsi="Times New Roman" w:cs="Times New Roman"/>
          <w:color w:val="202124"/>
          <w:sz w:val="28"/>
          <w:szCs w:val="28"/>
          <w:lang w:val="en"/>
        </w:rPr>
        <w:t>-Dimethylphenoxy)-2-propanamine (as hydrochloride)</w:t>
      </w:r>
    </w:p>
    <w:p w:rsidR="003E6BE8" w:rsidRDefault="000E0E34"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E0E34">
        <w:rPr>
          <w:rStyle w:val="y2iqfc"/>
          <w:rFonts w:ascii="Times New Roman" w:hAnsi="Times New Roman" w:cs="Times New Roman"/>
          <w:color w:val="202124"/>
          <w:sz w:val="28"/>
          <w:szCs w:val="28"/>
          <w:lang w:val="en"/>
        </w:rPr>
        <w:t xml:space="preserve">Slightly reduces the maximum rate of depolarization due to the interaction of the ionized fraction with fast sodium channels, inhibits conduction. With an increase in the concentration of extracellular potassium and / or a decrease in the membrane potential, the inhibitory effect on fast channels increases. The conduction disturbance in fibers with a reduced fast response component </w:t>
      </w:r>
      <w:proofErr w:type="gramStart"/>
      <w:r w:rsidRPr="000E0E34">
        <w:rPr>
          <w:rStyle w:val="y2iqfc"/>
          <w:rFonts w:ascii="Times New Roman" w:hAnsi="Times New Roman" w:cs="Times New Roman"/>
          <w:color w:val="202124"/>
          <w:sz w:val="28"/>
          <w:szCs w:val="28"/>
          <w:lang w:val="en"/>
        </w:rPr>
        <w:t>is more pronounced</w:t>
      </w:r>
      <w:proofErr w:type="gramEnd"/>
      <w:r w:rsidRPr="000E0E34">
        <w:rPr>
          <w:rStyle w:val="y2iqfc"/>
          <w:rFonts w:ascii="Times New Roman" w:hAnsi="Times New Roman" w:cs="Times New Roman"/>
          <w:color w:val="202124"/>
          <w:sz w:val="28"/>
          <w:szCs w:val="28"/>
          <w:lang w:val="en"/>
        </w:rPr>
        <w:t xml:space="preserve"> than in cells with a constant fast response. Reduces the duration of the action potential due to the blockade of sodium current into the cell in the plateau phase.</w:t>
      </w:r>
      <w:r w:rsidR="003E6BE8" w:rsidRPr="003E6BE8">
        <w:rPr>
          <w:rFonts w:ascii="inherit" w:hAnsi="inherit"/>
          <w:color w:val="202124"/>
          <w:sz w:val="42"/>
          <w:szCs w:val="42"/>
          <w:lang w:val="en"/>
        </w:rPr>
        <w:t xml:space="preserve"> </w:t>
      </w:r>
      <w:r w:rsidR="003E6BE8" w:rsidRPr="003E6BE8">
        <w:rPr>
          <w:rStyle w:val="y2iqfc"/>
          <w:rFonts w:ascii="Times New Roman" w:hAnsi="Times New Roman" w:cs="Times New Roman"/>
          <w:color w:val="202124"/>
          <w:sz w:val="28"/>
          <w:szCs w:val="28"/>
          <w:lang w:val="en"/>
        </w:rPr>
        <w:t xml:space="preserve">The shortening of repolarization </w:t>
      </w:r>
      <w:proofErr w:type="gramStart"/>
      <w:r w:rsidR="003E6BE8" w:rsidRPr="003E6BE8">
        <w:rPr>
          <w:rStyle w:val="y2iqfc"/>
          <w:rFonts w:ascii="Times New Roman" w:hAnsi="Times New Roman" w:cs="Times New Roman"/>
          <w:color w:val="202124"/>
          <w:sz w:val="28"/>
          <w:szCs w:val="28"/>
          <w:lang w:val="en"/>
        </w:rPr>
        <w:t>is accompanied</w:t>
      </w:r>
      <w:proofErr w:type="gramEnd"/>
      <w:r w:rsidR="003E6BE8" w:rsidRPr="003E6BE8">
        <w:rPr>
          <w:rStyle w:val="y2iqfc"/>
          <w:rFonts w:ascii="Times New Roman" w:hAnsi="Times New Roman" w:cs="Times New Roman"/>
          <w:color w:val="202124"/>
          <w:sz w:val="28"/>
          <w:szCs w:val="28"/>
          <w:lang w:val="en"/>
        </w:rPr>
        <w:t xml:space="preserve"> by a decrease in the effective refractory period; the degree of shortening of repolarization is greater than the degree of reduction in refractoriness (relative increase in refractoriness). At normal concentrations, it reduces the slope of the 4th phase of depolarization in fibers with normal automatism. In high concentrations, it can inhibit pathological automatism. May block trigger activity in Purkinje fibers due to delayed </w:t>
      </w:r>
      <w:proofErr w:type="spellStart"/>
      <w:proofErr w:type="gramStart"/>
      <w:r w:rsidR="003E6BE8" w:rsidRPr="003E6BE8">
        <w:rPr>
          <w:rStyle w:val="y2iqfc"/>
          <w:rFonts w:ascii="Times New Roman" w:hAnsi="Times New Roman" w:cs="Times New Roman"/>
          <w:color w:val="202124"/>
          <w:sz w:val="28"/>
          <w:szCs w:val="28"/>
          <w:lang w:val="en"/>
        </w:rPr>
        <w:t>postpotentials</w:t>
      </w:r>
      <w:proofErr w:type="spellEnd"/>
      <w:r w:rsidR="003E6BE8" w:rsidRPr="003E6BE8">
        <w:rPr>
          <w:rStyle w:val="y2iqfc"/>
          <w:rFonts w:ascii="Times New Roman" w:hAnsi="Times New Roman" w:cs="Times New Roman"/>
          <w:color w:val="202124"/>
          <w:sz w:val="28"/>
          <w:szCs w:val="28"/>
          <w:lang w:val="en"/>
        </w:rPr>
        <w:t>.</w:t>
      </w:r>
      <w:proofErr w:type="gramEnd"/>
      <w:r w:rsidR="003E6BE8" w:rsidRPr="003E6BE8">
        <w:rPr>
          <w:rStyle w:val="y2iqfc"/>
          <w:rFonts w:ascii="Times New Roman" w:hAnsi="Times New Roman" w:cs="Times New Roman"/>
          <w:color w:val="202124"/>
          <w:sz w:val="28"/>
          <w:szCs w:val="28"/>
          <w:lang w:val="en"/>
        </w:rPr>
        <w:t xml:space="preserve"> Effective in the treatment of ventricular arrhythmias in patients with acute myocardial infarction.</w:t>
      </w:r>
    </w:p>
    <w:p w:rsidR="003E6BE8" w:rsidRPr="003E6BE8" w:rsidRDefault="003E6BE8" w:rsidP="003E6BE8">
      <w:pPr>
        <w:pStyle w:val="HTML"/>
        <w:shd w:val="clear" w:color="auto" w:fill="F8F9FA"/>
        <w:spacing w:line="540" w:lineRule="atLeast"/>
        <w:rPr>
          <w:rStyle w:val="y2iqfc"/>
          <w:rFonts w:ascii="Times New Roman" w:hAnsi="Times New Roman" w:cs="Times New Roman"/>
          <w:color w:val="202124"/>
          <w:sz w:val="28"/>
          <w:szCs w:val="28"/>
        </w:rPr>
      </w:pPr>
      <w:r w:rsidRPr="003E6BE8">
        <w:rPr>
          <w:rStyle w:val="y2iqfc"/>
          <w:rFonts w:ascii="Times New Roman" w:hAnsi="Times New Roman" w:cs="Times New Roman"/>
          <w:color w:val="202124"/>
          <w:sz w:val="28"/>
          <w:szCs w:val="28"/>
          <w:lang w:val="en"/>
        </w:rPr>
        <w:t>Synthesis:</w:t>
      </w:r>
    </w:p>
    <w:p w:rsidR="003E6BE8" w:rsidRDefault="003E6BE8" w:rsidP="003E6BE8">
      <w:pPr>
        <w:pStyle w:val="HTML"/>
        <w:shd w:val="clear" w:color="auto" w:fill="F8F9FA"/>
        <w:jc w:val="both"/>
        <w:rPr>
          <w:rFonts w:ascii="Times New Roman" w:hAnsi="Times New Roman" w:cs="Times New Roman"/>
          <w:color w:val="202124"/>
          <w:sz w:val="28"/>
          <w:szCs w:val="28"/>
          <w:lang w:val="en-US"/>
        </w:rPr>
      </w:pPr>
      <w:r>
        <w:rPr>
          <w:rFonts w:ascii="Times New Roman" w:hAnsi="Times New Roman" w:cs="Times New Roman"/>
          <w:noProof/>
          <w:sz w:val="28"/>
          <w:szCs w:val="28"/>
          <w:lang w:val="en-GB" w:eastAsia="en-GB"/>
        </w:rPr>
        <w:drawing>
          <wp:inline distT="0" distB="0" distL="0" distR="0" wp14:anchorId="57D839A6" wp14:editId="1D286E19">
            <wp:extent cx="5731510" cy="705794"/>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05794"/>
                    </a:xfrm>
                    <a:prstGeom prst="rect">
                      <a:avLst/>
                    </a:prstGeom>
                    <a:noFill/>
                    <a:ln>
                      <a:noFill/>
                    </a:ln>
                  </pic:spPr>
                </pic:pic>
              </a:graphicData>
            </a:graphic>
          </wp:inline>
        </w:drawing>
      </w:r>
    </w:p>
    <w:p w:rsidR="003E6BE8" w:rsidRDefault="003E6BE8" w:rsidP="003E6BE8">
      <w:pPr>
        <w:pStyle w:val="HTML"/>
        <w:shd w:val="clear" w:color="auto" w:fill="F8F9FA"/>
        <w:spacing w:line="540" w:lineRule="atLeast"/>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3E6BE8">
        <w:rPr>
          <w:rStyle w:val="y2iqfc"/>
          <w:rFonts w:ascii="Times New Roman" w:hAnsi="Times New Roman" w:cs="Times New Roman"/>
          <w:b/>
          <w:color w:val="202124"/>
          <w:sz w:val="28"/>
          <w:szCs w:val="28"/>
          <w:lang w:val="en"/>
        </w:rPr>
        <w:t>Aprindin</w:t>
      </w:r>
      <w:proofErr w:type="spellEnd"/>
      <w:r w:rsidRPr="003E6BE8">
        <w:rPr>
          <w:rStyle w:val="y2iqfc"/>
          <w:rFonts w:ascii="Times New Roman" w:hAnsi="Times New Roman" w:cs="Times New Roman"/>
          <w:b/>
          <w:color w:val="202124"/>
          <w:sz w:val="28"/>
          <w:szCs w:val="28"/>
          <w:lang w:val="en"/>
        </w:rPr>
        <w:t>.</w:t>
      </w:r>
    </w:p>
    <w:p w:rsidR="003E6BE8" w:rsidRDefault="003E6BE8" w:rsidP="003E6BE8">
      <w:pPr>
        <w:pStyle w:val="HTML"/>
        <w:shd w:val="clear" w:color="auto" w:fill="F8F9FA"/>
        <w:spacing w:line="540" w:lineRule="atLeast"/>
        <w:rPr>
          <w:rStyle w:val="y2iqfc"/>
          <w:rFonts w:ascii="Times New Roman" w:hAnsi="Times New Roman" w:cs="Times New Roman"/>
          <w:b/>
          <w:color w:val="202124"/>
          <w:sz w:val="28"/>
          <w:szCs w:val="28"/>
          <w:lang w:val="en"/>
        </w:rPr>
      </w:pPr>
      <w:r>
        <w:rPr>
          <w:rFonts w:ascii="Times New Roman" w:hAnsi="Times New Roman" w:cs="Times New Roman"/>
          <w:noProof/>
          <w:sz w:val="28"/>
          <w:szCs w:val="28"/>
          <w:lang w:val="en-GB" w:eastAsia="en-GB"/>
        </w:rPr>
        <w:drawing>
          <wp:inline distT="0" distB="0" distL="0" distR="0" wp14:anchorId="7E2BAFA8" wp14:editId="6CFEC7B9">
            <wp:extent cx="4143375" cy="1724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1724025"/>
                    </a:xfrm>
                    <a:prstGeom prst="rect">
                      <a:avLst/>
                    </a:prstGeom>
                    <a:noFill/>
                    <a:ln>
                      <a:noFill/>
                    </a:ln>
                  </pic:spPr>
                </pic:pic>
              </a:graphicData>
            </a:graphic>
          </wp:inline>
        </w:drawing>
      </w:r>
    </w:p>
    <w:p w:rsidR="003E6BE8" w:rsidRDefault="003E6BE8" w:rsidP="003E6BE8">
      <w:pPr>
        <w:pStyle w:val="HTML"/>
        <w:shd w:val="clear" w:color="auto" w:fill="F8F9FA"/>
        <w:spacing w:line="540" w:lineRule="atLeast"/>
        <w:rPr>
          <w:rStyle w:val="y2iqfc"/>
          <w:rFonts w:ascii="Times New Roman" w:hAnsi="Times New Roman" w:cs="Times New Roman"/>
          <w:color w:val="202124"/>
          <w:sz w:val="28"/>
          <w:szCs w:val="28"/>
          <w:lang w:val="en"/>
        </w:rPr>
      </w:pPr>
      <w:r w:rsidRPr="003E6BE8">
        <w:rPr>
          <w:rStyle w:val="y2iqfc"/>
          <w:rFonts w:ascii="Times New Roman" w:hAnsi="Times New Roman" w:cs="Times New Roman"/>
          <w:color w:val="202124"/>
          <w:sz w:val="28"/>
          <w:szCs w:val="28"/>
          <w:lang w:val="en"/>
        </w:rPr>
        <w:t>Synthesis:</w:t>
      </w:r>
    </w:p>
    <w:p w:rsidR="003E6BE8" w:rsidRDefault="003E6BE8" w:rsidP="003E6BE8">
      <w:pPr>
        <w:pStyle w:val="HTML"/>
        <w:shd w:val="clear" w:color="auto" w:fill="F8F9FA"/>
        <w:spacing w:line="540" w:lineRule="atLeast"/>
        <w:rPr>
          <w:rFonts w:ascii="Times New Roman" w:hAnsi="Times New Roman" w:cs="Times New Roman"/>
          <w:color w:val="202124"/>
          <w:sz w:val="28"/>
          <w:szCs w:val="28"/>
        </w:rPr>
      </w:pPr>
      <w:r>
        <w:rPr>
          <w:rFonts w:ascii="Times New Roman" w:hAnsi="Times New Roman" w:cs="Times New Roman"/>
          <w:noProof/>
          <w:sz w:val="28"/>
          <w:szCs w:val="28"/>
          <w:lang w:val="en-GB" w:eastAsia="en-GB"/>
        </w:rPr>
        <w:lastRenderedPageBreak/>
        <w:drawing>
          <wp:inline distT="0" distB="0" distL="0" distR="0" wp14:anchorId="0A0BB56F" wp14:editId="7E3C1599">
            <wp:extent cx="5731510" cy="1284152"/>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284152"/>
                    </a:xfrm>
                    <a:prstGeom prst="rect">
                      <a:avLst/>
                    </a:prstGeom>
                    <a:noFill/>
                    <a:ln>
                      <a:noFill/>
                    </a:ln>
                  </pic:spPr>
                </pic:pic>
              </a:graphicData>
            </a:graphic>
          </wp:inline>
        </w:drawing>
      </w:r>
    </w:p>
    <w:p w:rsidR="003E6BE8" w:rsidRPr="003E6BE8" w:rsidRDefault="003E6BE8"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proofErr w:type="gramStart"/>
      <w:r w:rsidRPr="003E6BE8">
        <w:rPr>
          <w:rStyle w:val="y2iqfc"/>
          <w:rFonts w:ascii="Times New Roman" w:hAnsi="Times New Roman" w:cs="Times New Roman"/>
          <w:color w:val="202124"/>
          <w:sz w:val="28"/>
          <w:szCs w:val="28"/>
          <w:lang w:val="en"/>
        </w:rPr>
        <w:t>Ic</w:t>
      </w:r>
      <w:proofErr w:type="spellEnd"/>
      <w:proofErr w:type="gramEnd"/>
      <w:r w:rsidRPr="003E6BE8">
        <w:rPr>
          <w:rStyle w:val="y2iqfc"/>
          <w:rFonts w:ascii="Times New Roman" w:hAnsi="Times New Roman" w:cs="Times New Roman"/>
          <w:color w:val="202124"/>
          <w:sz w:val="28"/>
          <w:szCs w:val="28"/>
          <w:lang w:val="en"/>
        </w:rPr>
        <w:t xml:space="preserve"> subclass. Sodium channel blockers</w:t>
      </w:r>
    </w:p>
    <w:p w:rsidR="003E6BE8" w:rsidRDefault="003E6BE8"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E6BE8">
        <w:rPr>
          <w:rStyle w:val="y2iqfc"/>
          <w:rFonts w:ascii="Times New Roman" w:hAnsi="Times New Roman" w:cs="Times New Roman"/>
          <w:color w:val="202124"/>
          <w:sz w:val="28"/>
          <w:szCs w:val="28"/>
          <w:lang w:val="en"/>
        </w:rPr>
        <w:t xml:space="preserve">Drugs of this group block voltage-dependent sodium channels much more strongly than representatives of group </w:t>
      </w:r>
      <w:proofErr w:type="spellStart"/>
      <w:proofErr w:type="gramStart"/>
      <w:r w:rsidRPr="003E6BE8">
        <w:rPr>
          <w:rStyle w:val="y2iqfc"/>
          <w:rFonts w:ascii="Times New Roman" w:hAnsi="Times New Roman" w:cs="Times New Roman"/>
          <w:color w:val="202124"/>
          <w:sz w:val="28"/>
          <w:szCs w:val="28"/>
          <w:lang w:val="en"/>
        </w:rPr>
        <w:t>Ia</w:t>
      </w:r>
      <w:proofErr w:type="spellEnd"/>
      <w:proofErr w:type="gramEnd"/>
      <w:r w:rsidRPr="003E6BE8">
        <w:rPr>
          <w:rStyle w:val="y2iqfc"/>
          <w:rFonts w:ascii="Times New Roman" w:hAnsi="Times New Roman" w:cs="Times New Roman"/>
          <w:color w:val="202124"/>
          <w:sz w:val="28"/>
          <w:szCs w:val="28"/>
          <w:lang w:val="en"/>
        </w:rPr>
        <w:t xml:space="preserve">, which leads to a greater delay in phase 0 of the action potential. </w:t>
      </w:r>
      <w:proofErr w:type="gramStart"/>
      <w:r w:rsidRPr="003E6BE8">
        <w:rPr>
          <w:rStyle w:val="y2iqfc"/>
          <w:rFonts w:ascii="Times New Roman" w:hAnsi="Times New Roman" w:cs="Times New Roman"/>
          <w:color w:val="202124"/>
          <w:sz w:val="28"/>
          <w:szCs w:val="28"/>
          <w:lang w:val="en"/>
        </w:rPr>
        <w:t>But</w:t>
      </w:r>
      <w:proofErr w:type="gramEnd"/>
      <w:r w:rsidRPr="003E6BE8">
        <w:rPr>
          <w:rStyle w:val="y2iqfc"/>
          <w:rFonts w:ascii="Times New Roman" w:hAnsi="Times New Roman" w:cs="Times New Roman"/>
          <w:color w:val="202124"/>
          <w:sz w:val="28"/>
          <w:szCs w:val="28"/>
          <w:lang w:val="en"/>
        </w:rPr>
        <w:t xml:space="preserve">, unlike drugs of group </w:t>
      </w:r>
      <w:proofErr w:type="spellStart"/>
      <w:r w:rsidRPr="003E6BE8">
        <w:rPr>
          <w:rStyle w:val="y2iqfc"/>
          <w:rFonts w:ascii="Times New Roman" w:hAnsi="Times New Roman" w:cs="Times New Roman"/>
          <w:color w:val="202124"/>
          <w:sz w:val="28"/>
          <w:szCs w:val="28"/>
          <w:lang w:val="en"/>
        </w:rPr>
        <w:t>Ia</w:t>
      </w:r>
      <w:proofErr w:type="spellEnd"/>
      <w:r w:rsidRPr="003E6BE8">
        <w:rPr>
          <w:rStyle w:val="y2iqfc"/>
          <w:rFonts w:ascii="Times New Roman" w:hAnsi="Times New Roman" w:cs="Times New Roman"/>
          <w:color w:val="202124"/>
          <w:sz w:val="28"/>
          <w:szCs w:val="28"/>
          <w:lang w:val="en"/>
        </w:rPr>
        <w:t xml:space="preserve">, they practically do not affect potassium channels and the duration of the action potential (Fig. 8). They also slow down phase 4 and inhibit the ectopic automatism of the working myocardium, the His bundle and the Purkinje conductive fibers. They </w:t>
      </w:r>
      <w:proofErr w:type="gramStart"/>
      <w:r w:rsidRPr="003E6BE8">
        <w:rPr>
          <w:rStyle w:val="y2iqfc"/>
          <w:rFonts w:ascii="Times New Roman" w:hAnsi="Times New Roman" w:cs="Times New Roman"/>
          <w:color w:val="202124"/>
          <w:sz w:val="28"/>
          <w:szCs w:val="28"/>
          <w:lang w:val="en"/>
        </w:rPr>
        <w:t>are mainly used</w:t>
      </w:r>
      <w:proofErr w:type="gramEnd"/>
      <w:r w:rsidRPr="003E6BE8">
        <w:rPr>
          <w:rStyle w:val="y2iqfc"/>
          <w:rFonts w:ascii="Times New Roman" w:hAnsi="Times New Roman" w:cs="Times New Roman"/>
          <w:color w:val="202124"/>
          <w:sz w:val="28"/>
          <w:szCs w:val="28"/>
          <w:lang w:val="en"/>
        </w:rPr>
        <w:t xml:space="preserve"> for ventricular arrhythmias. Among the membrane-stabilizing drugs, group </w:t>
      </w:r>
      <w:proofErr w:type="spellStart"/>
      <w:proofErr w:type="gramStart"/>
      <w:r w:rsidRPr="003E6BE8">
        <w:rPr>
          <w:rStyle w:val="y2iqfc"/>
          <w:rFonts w:ascii="Times New Roman" w:hAnsi="Times New Roman" w:cs="Times New Roman"/>
          <w:color w:val="202124"/>
          <w:sz w:val="28"/>
          <w:szCs w:val="28"/>
          <w:lang w:val="en"/>
        </w:rPr>
        <w:t>Ic</w:t>
      </w:r>
      <w:proofErr w:type="spellEnd"/>
      <w:proofErr w:type="gramEnd"/>
      <w:r w:rsidRPr="003E6BE8">
        <w:rPr>
          <w:rStyle w:val="y2iqfc"/>
          <w:rFonts w:ascii="Times New Roman" w:hAnsi="Times New Roman" w:cs="Times New Roman"/>
          <w:color w:val="202124"/>
          <w:sz w:val="28"/>
          <w:szCs w:val="28"/>
          <w:lang w:val="en"/>
        </w:rPr>
        <w:t xml:space="preserve"> has the highest </w:t>
      </w:r>
      <w:proofErr w:type="spellStart"/>
      <w:r w:rsidRPr="003E6BE8">
        <w:rPr>
          <w:rStyle w:val="y2iqfc"/>
          <w:rFonts w:ascii="Times New Roman" w:hAnsi="Times New Roman" w:cs="Times New Roman"/>
          <w:color w:val="202124"/>
          <w:sz w:val="28"/>
          <w:szCs w:val="28"/>
          <w:lang w:val="en"/>
        </w:rPr>
        <w:t>arrhythmogenicity</w:t>
      </w:r>
      <w:proofErr w:type="spellEnd"/>
      <w:r w:rsidRPr="003E6BE8">
        <w:rPr>
          <w:rStyle w:val="y2iqfc"/>
          <w:rFonts w:ascii="Times New Roman" w:hAnsi="Times New Roman" w:cs="Times New Roman"/>
          <w:color w:val="202124"/>
          <w:sz w:val="28"/>
          <w:szCs w:val="28"/>
          <w:lang w:val="en"/>
        </w:rPr>
        <w:t>.</w:t>
      </w:r>
      <w:r>
        <w:rPr>
          <w:rStyle w:val="y2iqfc"/>
          <w:rFonts w:ascii="Times New Roman" w:hAnsi="Times New Roman" w:cs="Times New Roman"/>
          <w:color w:val="202124"/>
          <w:sz w:val="28"/>
          <w:szCs w:val="28"/>
          <w:lang w:val="en"/>
        </w:rPr>
        <w:t xml:space="preserve"> </w:t>
      </w:r>
      <w:r w:rsidRPr="003E6BE8">
        <w:rPr>
          <w:rStyle w:val="y2iqfc"/>
          <w:rFonts w:ascii="Times New Roman" w:hAnsi="Times New Roman" w:cs="Times New Roman"/>
          <w:color w:val="202124"/>
          <w:sz w:val="28"/>
          <w:szCs w:val="28"/>
          <w:lang w:val="en"/>
        </w:rPr>
        <w:t xml:space="preserve">Drugs of this group block voltage-dependent sodium channels much more strongly than representatives of group </w:t>
      </w:r>
      <w:proofErr w:type="spellStart"/>
      <w:proofErr w:type="gramStart"/>
      <w:r w:rsidRPr="003E6BE8">
        <w:rPr>
          <w:rStyle w:val="y2iqfc"/>
          <w:rFonts w:ascii="Times New Roman" w:hAnsi="Times New Roman" w:cs="Times New Roman"/>
          <w:color w:val="202124"/>
          <w:sz w:val="28"/>
          <w:szCs w:val="28"/>
          <w:lang w:val="en"/>
        </w:rPr>
        <w:t>Ia</w:t>
      </w:r>
      <w:proofErr w:type="spellEnd"/>
      <w:proofErr w:type="gramEnd"/>
      <w:r w:rsidRPr="003E6BE8">
        <w:rPr>
          <w:rStyle w:val="y2iqfc"/>
          <w:rFonts w:ascii="Times New Roman" w:hAnsi="Times New Roman" w:cs="Times New Roman"/>
          <w:color w:val="202124"/>
          <w:sz w:val="28"/>
          <w:szCs w:val="28"/>
          <w:lang w:val="en"/>
        </w:rPr>
        <w:t xml:space="preserve">, which leads to a greater delay in phase 0 of the action potential. </w:t>
      </w:r>
      <w:proofErr w:type="gramStart"/>
      <w:r w:rsidRPr="003E6BE8">
        <w:rPr>
          <w:rStyle w:val="y2iqfc"/>
          <w:rFonts w:ascii="Times New Roman" w:hAnsi="Times New Roman" w:cs="Times New Roman"/>
          <w:color w:val="202124"/>
          <w:sz w:val="28"/>
          <w:szCs w:val="28"/>
          <w:lang w:val="en"/>
        </w:rPr>
        <w:t>But</w:t>
      </w:r>
      <w:proofErr w:type="gramEnd"/>
      <w:r w:rsidRPr="003E6BE8">
        <w:rPr>
          <w:rStyle w:val="y2iqfc"/>
          <w:rFonts w:ascii="Times New Roman" w:hAnsi="Times New Roman" w:cs="Times New Roman"/>
          <w:color w:val="202124"/>
          <w:sz w:val="28"/>
          <w:szCs w:val="28"/>
          <w:lang w:val="en"/>
        </w:rPr>
        <w:t xml:space="preserve">, unlike drugs of group </w:t>
      </w:r>
      <w:proofErr w:type="spellStart"/>
      <w:r w:rsidRPr="003E6BE8">
        <w:rPr>
          <w:rStyle w:val="y2iqfc"/>
          <w:rFonts w:ascii="Times New Roman" w:hAnsi="Times New Roman" w:cs="Times New Roman"/>
          <w:color w:val="202124"/>
          <w:sz w:val="28"/>
          <w:szCs w:val="28"/>
          <w:lang w:val="en"/>
        </w:rPr>
        <w:t>Ia</w:t>
      </w:r>
      <w:proofErr w:type="spellEnd"/>
      <w:r w:rsidRPr="003E6BE8">
        <w:rPr>
          <w:rStyle w:val="y2iqfc"/>
          <w:rFonts w:ascii="Times New Roman" w:hAnsi="Times New Roman" w:cs="Times New Roman"/>
          <w:color w:val="202124"/>
          <w:sz w:val="28"/>
          <w:szCs w:val="28"/>
          <w:lang w:val="en"/>
        </w:rPr>
        <w:t xml:space="preserve">, they practically do not affect potassium channels and the duration of the action potential (Fig. 8). They also slow down phase 4 and inhibit the ectopic automatism of the working myocardium, the His bundle and the Purkinje conductive fibers. They </w:t>
      </w:r>
      <w:proofErr w:type="gramStart"/>
      <w:r w:rsidRPr="003E6BE8">
        <w:rPr>
          <w:rStyle w:val="y2iqfc"/>
          <w:rFonts w:ascii="Times New Roman" w:hAnsi="Times New Roman" w:cs="Times New Roman"/>
          <w:color w:val="202124"/>
          <w:sz w:val="28"/>
          <w:szCs w:val="28"/>
          <w:lang w:val="en"/>
        </w:rPr>
        <w:t>are mainly used</w:t>
      </w:r>
      <w:proofErr w:type="gramEnd"/>
      <w:r w:rsidRPr="003E6BE8">
        <w:rPr>
          <w:rStyle w:val="y2iqfc"/>
          <w:rFonts w:ascii="Times New Roman" w:hAnsi="Times New Roman" w:cs="Times New Roman"/>
          <w:color w:val="202124"/>
          <w:sz w:val="28"/>
          <w:szCs w:val="28"/>
          <w:lang w:val="en"/>
        </w:rPr>
        <w:t xml:space="preserve"> for ventricular arrhythmias. Among the membrane-stabilizing drugs, group </w:t>
      </w:r>
      <w:proofErr w:type="spellStart"/>
      <w:proofErr w:type="gramStart"/>
      <w:r w:rsidRPr="003E6BE8">
        <w:rPr>
          <w:rStyle w:val="y2iqfc"/>
          <w:rFonts w:ascii="Times New Roman" w:hAnsi="Times New Roman" w:cs="Times New Roman"/>
          <w:color w:val="202124"/>
          <w:sz w:val="28"/>
          <w:szCs w:val="28"/>
          <w:lang w:val="en"/>
        </w:rPr>
        <w:t>Ic</w:t>
      </w:r>
      <w:proofErr w:type="spellEnd"/>
      <w:proofErr w:type="gramEnd"/>
      <w:r w:rsidRPr="003E6BE8">
        <w:rPr>
          <w:rStyle w:val="y2iqfc"/>
          <w:rFonts w:ascii="Times New Roman" w:hAnsi="Times New Roman" w:cs="Times New Roman"/>
          <w:color w:val="202124"/>
          <w:sz w:val="28"/>
          <w:szCs w:val="28"/>
          <w:lang w:val="en"/>
        </w:rPr>
        <w:t xml:space="preserve"> has the highest </w:t>
      </w:r>
      <w:proofErr w:type="spellStart"/>
      <w:r w:rsidRPr="003E6BE8">
        <w:rPr>
          <w:rStyle w:val="y2iqfc"/>
          <w:rFonts w:ascii="Times New Roman" w:hAnsi="Times New Roman" w:cs="Times New Roman"/>
          <w:color w:val="202124"/>
          <w:sz w:val="28"/>
          <w:szCs w:val="28"/>
          <w:lang w:val="en"/>
        </w:rPr>
        <w:t>arrhythmogenicity</w:t>
      </w:r>
      <w:proofErr w:type="spellEnd"/>
      <w:r w:rsidRPr="003E6BE8">
        <w:rPr>
          <w:rStyle w:val="y2iqfc"/>
          <w:rFonts w:ascii="Times New Roman" w:hAnsi="Times New Roman" w:cs="Times New Roman"/>
          <w:color w:val="202124"/>
          <w:sz w:val="28"/>
          <w:szCs w:val="28"/>
          <w:lang w:val="en"/>
        </w:rPr>
        <w:t>.</w:t>
      </w:r>
    </w:p>
    <w:p w:rsidR="003E6BE8" w:rsidRPr="003E6BE8" w:rsidRDefault="003E6BE8" w:rsidP="003E6BE8">
      <w:pPr>
        <w:pStyle w:val="HTML"/>
        <w:shd w:val="clear" w:color="auto" w:fill="F8F9FA"/>
        <w:rPr>
          <w:rStyle w:val="y2iqfc"/>
          <w:rFonts w:ascii="Times New Roman" w:hAnsi="Times New Roman" w:cs="Times New Roman"/>
          <w:color w:val="202124"/>
          <w:sz w:val="28"/>
          <w:szCs w:val="28"/>
          <w:lang w:val="en"/>
        </w:rPr>
      </w:pPr>
      <w:r w:rsidRPr="003E6BE8">
        <w:rPr>
          <w:rStyle w:val="y2iqfc"/>
          <w:rFonts w:ascii="Times New Roman" w:hAnsi="Times New Roman" w:cs="Times New Roman"/>
          <w:color w:val="202124"/>
          <w:sz w:val="28"/>
          <w:szCs w:val="28"/>
          <w:lang w:val="en"/>
        </w:rPr>
        <w:t>Clinical Application:</w:t>
      </w:r>
    </w:p>
    <w:p w:rsidR="003E6BE8" w:rsidRPr="003E6BE8" w:rsidRDefault="003E6BE8" w:rsidP="003E6BE8">
      <w:pPr>
        <w:pStyle w:val="HTML"/>
        <w:shd w:val="clear" w:color="auto" w:fill="F8F9FA"/>
        <w:rPr>
          <w:rStyle w:val="y2iqfc"/>
          <w:rFonts w:ascii="Times New Roman" w:hAnsi="Times New Roman" w:cs="Times New Roman"/>
          <w:color w:val="202124"/>
          <w:sz w:val="28"/>
          <w:szCs w:val="28"/>
          <w:lang w:val="en"/>
        </w:rPr>
      </w:pPr>
      <w:r w:rsidRPr="003E6BE8">
        <w:rPr>
          <w:rStyle w:val="y2iqfc"/>
          <w:rFonts w:ascii="Times New Roman" w:hAnsi="Times New Roman" w:cs="Times New Roman"/>
          <w:color w:val="202124"/>
          <w:sz w:val="28"/>
          <w:szCs w:val="28"/>
          <w:lang w:val="en"/>
        </w:rPr>
        <w:t>- Prevention of paroxysms of atrial fibrillation</w:t>
      </w:r>
    </w:p>
    <w:p w:rsidR="003E6BE8" w:rsidRPr="003E6BE8" w:rsidRDefault="003E6BE8" w:rsidP="003E6BE8">
      <w:pPr>
        <w:pStyle w:val="HTML"/>
        <w:shd w:val="clear" w:color="auto" w:fill="F8F9FA"/>
        <w:rPr>
          <w:rStyle w:val="y2iqfc"/>
          <w:rFonts w:ascii="Times New Roman" w:hAnsi="Times New Roman" w:cs="Times New Roman"/>
          <w:color w:val="202124"/>
          <w:sz w:val="28"/>
          <w:szCs w:val="28"/>
          <w:lang w:val="en"/>
        </w:rPr>
      </w:pPr>
      <w:r w:rsidRPr="003E6BE8">
        <w:rPr>
          <w:rStyle w:val="y2iqfc"/>
          <w:rFonts w:ascii="Times New Roman" w:hAnsi="Times New Roman" w:cs="Times New Roman"/>
          <w:color w:val="202124"/>
          <w:sz w:val="28"/>
          <w:szCs w:val="28"/>
          <w:lang w:val="en"/>
        </w:rPr>
        <w:t>-Treatment of paroxysms of arrhythmias in the presence of additional conduction bundles: Kent and James.</w:t>
      </w:r>
    </w:p>
    <w:p w:rsidR="003E6BE8" w:rsidRPr="003E6BE8" w:rsidRDefault="003E6BE8" w:rsidP="003E6BE8">
      <w:pPr>
        <w:pStyle w:val="HTML"/>
        <w:shd w:val="clear" w:color="auto" w:fill="F8F9FA"/>
        <w:rPr>
          <w:rStyle w:val="y2iqfc"/>
          <w:rFonts w:ascii="Times New Roman" w:hAnsi="Times New Roman" w:cs="Times New Roman"/>
          <w:color w:val="202124"/>
          <w:sz w:val="28"/>
          <w:szCs w:val="28"/>
          <w:lang w:val="en"/>
        </w:rPr>
      </w:pPr>
      <w:r w:rsidRPr="003E6BE8">
        <w:rPr>
          <w:rStyle w:val="y2iqfc"/>
          <w:rFonts w:ascii="Times New Roman" w:hAnsi="Times New Roman" w:cs="Times New Roman"/>
          <w:color w:val="202124"/>
          <w:sz w:val="28"/>
          <w:szCs w:val="28"/>
          <w:lang w:val="en"/>
        </w:rPr>
        <w:t xml:space="preserve">-Contraindications: </w:t>
      </w:r>
      <w:proofErr w:type="spellStart"/>
      <w:r w:rsidRPr="003E6BE8">
        <w:rPr>
          <w:rStyle w:val="y2iqfc"/>
          <w:rFonts w:ascii="Times New Roman" w:hAnsi="Times New Roman" w:cs="Times New Roman"/>
          <w:color w:val="202124"/>
          <w:sz w:val="28"/>
          <w:szCs w:val="28"/>
          <w:lang w:val="en"/>
        </w:rPr>
        <w:t>postinfarction</w:t>
      </w:r>
      <w:proofErr w:type="spellEnd"/>
      <w:r w:rsidRPr="003E6BE8">
        <w:rPr>
          <w:rStyle w:val="y2iqfc"/>
          <w:rFonts w:ascii="Times New Roman" w:hAnsi="Times New Roman" w:cs="Times New Roman"/>
          <w:color w:val="202124"/>
          <w:sz w:val="28"/>
          <w:szCs w:val="28"/>
          <w:lang w:val="en"/>
        </w:rPr>
        <w:t xml:space="preserve"> period.</w:t>
      </w:r>
    </w:p>
    <w:p w:rsidR="003E6BE8" w:rsidRDefault="003E6BE8" w:rsidP="003E6BE8">
      <w:pPr>
        <w:pStyle w:val="HTML"/>
        <w:shd w:val="clear" w:color="auto" w:fill="F8F9FA"/>
        <w:rPr>
          <w:rStyle w:val="y2iqfc"/>
          <w:rFonts w:ascii="Times New Roman" w:hAnsi="Times New Roman" w:cs="Times New Roman"/>
          <w:b/>
          <w:color w:val="202124"/>
          <w:sz w:val="28"/>
          <w:szCs w:val="28"/>
          <w:lang w:val="en"/>
        </w:rPr>
      </w:pPr>
      <w:r w:rsidRPr="003E6BE8">
        <w:rPr>
          <w:rStyle w:val="y2iqfc"/>
          <w:rFonts w:ascii="Times New Roman" w:hAnsi="Times New Roman" w:cs="Times New Roman"/>
          <w:b/>
          <w:color w:val="202124"/>
          <w:sz w:val="28"/>
          <w:szCs w:val="28"/>
          <w:lang w:val="en"/>
        </w:rPr>
        <w:t>Flecainide</w:t>
      </w:r>
    </w:p>
    <w:p w:rsidR="003E6BE8" w:rsidRDefault="003E6BE8" w:rsidP="003E6BE8">
      <w:pPr>
        <w:pStyle w:val="HTML"/>
        <w:shd w:val="clear" w:color="auto" w:fill="F8F9FA"/>
        <w:rPr>
          <w:rStyle w:val="y2iqfc"/>
          <w:rFonts w:ascii="Times New Roman" w:hAnsi="Times New Roman" w:cs="Times New Roman"/>
          <w:b/>
          <w:color w:val="202124"/>
          <w:sz w:val="28"/>
          <w:szCs w:val="28"/>
          <w:lang w:val="en"/>
        </w:rPr>
      </w:pPr>
      <w:r>
        <w:rPr>
          <w:rFonts w:ascii="Times New Roman" w:hAnsi="Times New Roman" w:cs="Times New Roman"/>
          <w:b/>
          <w:noProof/>
          <w:sz w:val="28"/>
          <w:szCs w:val="28"/>
          <w:lang w:val="en-GB" w:eastAsia="en-GB"/>
        </w:rPr>
        <w:drawing>
          <wp:inline distT="0" distB="0" distL="0" distR="0" wp14:anchorId="55F34C12" wp14:editId="71BA3E41">
            <wp:extent cx="5731510" cy="920227"/>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920227"/>
                    </a:xfrm>
                    <a:prstGeom prst="rect">
                      <a:avLst/>
                    </a:prstGeom>
                    <a:noFill/>
                    <a:ln>
                      <a:noFill/>
                    </a:ln>
                  </pic:spPr>
                </pic:pic>
              </a:graphicData>
            </a:graphic>
          </wp:inline>
        </w:drawing>
      </w:r>
    </w:p>
    <w:p w:rsidR="003E6BE8" w:rsidRPr="003E6BE8" w:rsidRDefault="003E6BE8"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E6BE8">
        <w:rPr>
          <w:rStyle w:val="y2iqfc"/>
          <w:rFonts w:ascii="Times New Roman" w:hAnsi="Times New Roman" w:cs="Times New Roman"/>
          <w:color w:val="202124"/>
          <w:sz w:val="28"/>
          <w:szCs w:val="28"/>
          <w:lang w:val="en"/>
        </w:rPr>
        <w:t xml:space="preserve">It is a powerful sodium channel blocker primarily used to treat ventricular arrhythmias. It is effective in atrial arrhythmias by strongly blocking sodium and potassium channels. Contraindicated in people who have had a myocardial infarction. Oral absorption is good. The half-life is about 20 hours. Most of the oral dose </w:t>
      </w:r>
      <w:proofErr w:type="gramStart"/>
      <w:r w:rsidRPr="003E6BE8">
        <w:rPr>
          <w:rStyle w:val="y2iqfc"/>
          <w:rFonts w:ascii="Times New Roman" w:hAnsi="Times New Roman" w:cs="Times New Roman"/>
          <w:color w:val="202124"/>
          <w:sz w:val="28"/>
          <w:szCs w:val="28"/>
          <w:lang w:val="en"/>
        </w:rPr>
        <w:t>is metabolized</w:t>
      </w:r>
      <w:proofErr w:type="gramEnd"/>
      <w:r w:rsidRPr="003E6BE8">
        <w:rPr>
          <w:rStyle w:val="y2iqfc"/>
          <w:rFonts w:ascii="Times New Roman" w:hAnsi="Times New Roman" w:cs="Times New Roman"/>
          <w:color w:val="202124"/>
          <w:sz w:val="28"/>
          <w:szCs w:val="28"/>
          <w:lang w:val="en"/>
        </w:rPr>
        <w:t xml:space="preserve"> in the liver, and 25% is excreted unchanged in the urine.</w:t>
      </w:r>
    </w:p>
    <w:p w:rsidR="003E6BE8" w:rsidRPr="003E6BE8" w:rsidRDefault="003E6BE8" w:rsidP="003E6BE8">
      <w:pPr>
        <w:pStyle w:val="HTML"/>
        <w:shd w:val="clear" w:color="auto" w:fill="F8F9FA"/>
        <w:jc w:val="both"/>
        <w:rPr>
          <w:rFonts w:ascii="Times New Roman" w:hAnsi="Times New Roman" w:cs="Times New Roman"/>
          <w:b/>
          <w:color w:val="202124"/>
          <w:sz w:val="28"/>
          <w:szCs w:val="28"/>
        </w:rPr>
      </w:pPr>
      <w:r>
        <w:rPr>
          <w:rStyle w:val="y2iqfc"/>
          <w:rFonts w:ascii="Times New Roman" w:hAnsi="Times New Roman" w:cs="Times New Roman"/>
          <w:b/>
          <w:color w:val="202124"/>
          <w:sz w:val="28"/>
          <w:szCs w:val="28"/>
          <w:lang w:val="en"/>
        </w:rPr>
        <w:tab/>
      </w:r>
      <w:proofErr w:type="spellStart"/>
      <w:r w:rsidRPr="003E6BE8">
        <w:rPr>
          <w:rStyle w:val="y2iqfc"/>
          <w:rFonts w:ascii="Times New Roman" w:hAnsi="Times New Roman" w:cs="Times New Roman"/>
          <w:b/>
          <w:color w:val="202124"/>
          <w:sz w:val="28"/>
          <w:szCs w:val="28"/>
          <w:lang w:val="en"/>
        </w:rPr>
        <w:t>Lorcainite</w:t>
      </w:r>
      <w:proofErr w:type="spellEnd"/>
      <w:r w:rsidRPr="003E6BE8">
        <w:rPr>
          <w:rStyle w:val="y2iqfc"/>
          <w:rFonts w:ascii="Times New Roman" w:hAnsi="Times New Roman" w:cs="Times New Roman"/>
          <w:b/>
          <w:color w:val="202124"/>
          <w:sz w:val="28"/>
          <w:szCs w:val="28"/>
          <w:lang w:val="en"/>
        </w:rPr>
        <w:t>.</w:t>
      </w:r>
    </w:p>
    <w:p w:rsidR="000E0E34" w:rsidRDefault="003E6BE8" w:rsidP="000E0E34">
      <w:pPr>
        <w:tabs>
          <w:tab w:val="left" w:pos="7328"/>
        </w:tabs>
        <w:spacing w:after="0" w:line="240" w:lineRule="auto"/>
        <w:ind w:firstLine="720"/>
        <w:rPr>
          <w:rFonts w:ascii="Times New Roman" w:hAnsi="Times New Roman" w:cs="Times New Roman"/>
          <w:sz w:val="28"/>
          <w:szCs w:val="28"/>
          <w:lang w:val="en-US"/>
        </w:rPr>
      </w:pPr>
      <w:r>
        <w:rPr>
          <w:rFonts w:ascii="Times New Roman" w:eastAsia="Times New Roman" w:hAnsi="Times New Roman" w:cs="Times New Roman"/>
          <w:b/>
          <w:noProof/>
          <w:sz w:val="28"/>
          <w:szCs w:val="28"/>
          <w:lang w:eastAsia="en-GB"/>
        </w:rPr>
        <w:lastRenderedPageBreak/>
        <w:drawing>
          <wp:inline distT="0" distB="0" distL="0" distR="0" wp14:anchorId="15F3F877" wp14:editId="4B8FA8A6">
            <wp:extent cx="4981575" cy="1590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1590675"/>
                    </a:xfrm>
                    <a:prstGeom prst="rect">
                      <a:avLst/>
                    </a:prstGeom>
                    <a:noFill/>
                    <a:ln>
                      <a:noFill/>
                    </a:ln>
                  </pic:spPr>
                </pic:pic>
              </a:graphicData>
            </a:graphic>
          </wp:inline>
        </w:drawing>
      </w:r>
    </w:p>
    <w:p w:rsidR="003E6BE8" w:rsidRDefault="003E6BE8" w:rsidP="003E6BE8">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3E6BE8">
        <w:rPr>
          <w:rStyle w:val="y2iqfc"/>
          <w:rFonts w:ascii="Times New Roman" w:hAnsi="Times New Roman" w:cs="Times New Roman"/>
          <w:b/>
          <w:color w:val="202124"/>
          <w:sz w:val="28"/>
          <w:szCs w:val="28"/>
          <w:lang w:val="en"/>
        </w:rPr>
        <w:t>Encainite</w:t>
      </w:r>
      <w:proofErr w:type="spellEnd"/>
    </w:p>
    <w:p w:rsidR="003E6BE8" w:rsidRDefault="003E6BE8" w:rsidP="003E6BE8">
      <w:pPr>
        <w:pStyle w:val="HTML"/>
        <w:shd w:val="clear" w:color="auto" w:fill="F8F9FA"/>
        <w:rPr>
          <w:rFonts w:ascii="Times New Roman" w:hAnsi="Times New Roman" w:cs="Times New Roman"/>
          <w:b/>
          <w:color w:val="202124"/>
          <w:sz w:val="28"/>
          <w:szCs w:val="28"/>
        </w:rPr>
      </w:pPr>
      <w:r>
        <w:rPr>
          <w:rFonts w:ascii="Times New Roman" w:hAnsi="Times New Roman" w:cs="Times New Roman"/>
          <w:b/>
          <w:noProof/>
          <w:sz w:val="28"/>
          <w:szCs w:val="28"/>
          <w:lang w:val="en-GB" w:eastAsia="en-GB"/>
        </w:rPr>
        <w:drawing>
          <wp:inline distT="0" distB="0" distL="0" distR="0" wp14:anchorId="2BFCF7F5" wp14:editId="22C12BDA">
            <wp:extent cx="5731510" cy="1008452"/>
            <wp:effectExtent l="0" t="0" r="254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008452"/>
                    </a:xfrm>
                    <a:prstGeom prst="rect">
                      <a:avLst/>
                    </a:prstGeom>
                    <a:noFill/>
                    <a:ln>
                      <a:noFill/>
                    </a:ln>
                  </pic:spPr>
                </pic:pic>
              </a:graphicData>
            </a:graphic>
          </wp:inline>
        </w:drawing>
      </w:r>
    </w:p>
    <w:p w:rsidR="003E6BE8" w:rsidRPr="003E6BE8" w:rsidRDefault="003E6BE8"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E6BE8">
        <w:rPr>
          <w:rStyle w:val="y2iqfc"/>
          <w:rFonts w:ascii="Times New Roman" w:hAnsi="Times New Roman" w:cs="Times New Roman"/>
          <w:color w:val="202124"/>
          <w:sz w:val="28"/>
          <w:szCs w:val="28"/>
          <w:lang w:val="en"/>
        </w:rPr>
        <w:t xml:space="preserve">This is a new </w:t>
      </w:r>
      <w:proofErr w:type="spellStart"/>
      <w:r w:rsidRPr="003E6BE8">
        <w:rPr>
          <w:rStyle w:val="y2iqfc"/>
          <w:rFonts w:ascii="Times New Roman" w:hAnsi="Times New Roman" w:cs="Times New Roman"/>
          <w:color w:val="202124"/>
          <w:sz w:val="28"/>
          <w:szCs w:val="28"/>
          <w:lang w:val="en"/>
        </w:rPr>
        <w:t>benzanilide</w:t>
      </w:r>
      <w:proofErr w:type="spellEnd"/>
      <w:r w:rsidRPr="003E6BE8">
        <w:rPr>
          <w:rStyle w:val="y2iqfc"/>
          <w:rFonts w:ascii="Times New Roman" w:hAnsi="Times New Roman" w:cs="Times New Roman"/>
          <w:color w:val="202124"/>
          <w:sz w:val="28"/>
          <w:szCs w:val="28"/>
          <w:lang w:val="en"/>
        </w:rPr>
        <w:t xml:space="preserve"> derivative with the same properties as other antiarrhythmic drugs of the IC subgroup. It </w:t>
      </w:r>
      <w:proofErr w:type="gramStart"/>
      <w:r w:rsidRPr="003E6BE8">
        <w:rPr>
          <w:rStyle w:val="y2iqfc"/>
          <w:rFonts w:ascii="Times New Roman" w:hAnsi="Times New Roman" w:cs="Times New Roman"/>
          <w:color w:val="202124"/>
          <w:sz w:val="28"/>
          <w:szCs w:val="28"/>
          <w:lang w:val="en"/>
        </w:rPr>
        <w:t>is used</w:t>
      </w:r>
      <w:proofErr w:type="gramEnd"/>
      <w:r w:rsidRPr="003E6BE8">
        <w:rPr>
          <w:rStyle w:val="y2iqfc"/>
          <w:rFonts w:ascii="Times New Roman" w:hAnsi="Times New Roman" w:cs="Times New Roman"/>
          <w:color w:val="202124"/>
          <w:sz w:val="28"/>
          <w:szCs w:val="28"/>
          <w:lang w:val="en"/>
        </w:rPr>
        <w:t xml:space="preserve"> in the treatment of ventricular and nodal arrhythmias that are not amenable to adequate treatment with conventional drugs. It is more effective than quinidine against premature ventricular </w:t>
      </w:r>
      <w:proofErr w:type="spellStart"/>
      <w:r w:rsidRPr="003E6BE8">
        <w:rPr>
          <w:rStyle w:val="y2iqfc"/>
          <w:rFonts w:ascii="Times New Roman" w:hAnsi="Times New Roman" w:cs="Times New Roman"/>
          <w:color w:val="202124"/>
          <w:sz w:val="28"/>
          <w:szCs w:val="28"/>
          <w:lang w:val="en"/>
        </w:rPr>
        <w:t>extrasystole</w:t>
      </w:r>
      <w:proofErr w:type="spellEnd"/>
      <w:r w:rsidRPr="003E6BE8">
        <w:rPr>
          <w:rStyle w:val="y2iqfc"/>
          <w:rFonts w:ascii="Times New Roman" w:hAnsi="Times New Roman" w:cs="Times New Roman"/>
          <w:color w:val="202124"/>
          <w:sz w:val="28"/>
          <w:szCs w:val="28"/>
          <w:lang w:val="en"/>
        </w:rPr>
        <w:t xml:space="preserve"> and intermittent ventricular tachycardia.</w:t>
      </w:r>
    </w:p>
    <w:p w:rsidR="003E6BE8" w:rsidRDefault="003E6BE8" w:rsidP="003E6BE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3E6BE8">
        <w:rPr>
          <w:rStyle w:val="y2iqfc"/>
          <w:rFonts w:ascii="Times New Roman" w:hAnsi="Times New Roman" w:cs="Times New Roman"/>
          <w:color w:val="202124"/>
          <w:sz w:val="28"/>
          <w:szCs w:val="28"/>
          <w:lang w:val="en"/>
        </w:rPr>
        <w:t>Encainide</w:t>
      </w:r>
      <w:proofErr w:type="spellEnd"/>
      <w:r w:rsidRPr="003E6BE8">
        <w:rPr>
          <w:rStyle w:val="y2iqfc"/>
          <w:rFonts w:ascii="Times New Roman" w:hAnsi="Times New Roman" w:cs="Times New Roman"/>
          <w:color w:val="202124"/>
          <w:sz w:val="28"/>
          <w:szCs w:val="28"/>
          <w:lang w:val="en"/>
        </w:rPr>
        <w:t xml:space="preserve"> and flecainide </w:t>
      </w:r>
      <w:proofErr w:type="gramStart"/>
      <w:r w:rsidRPr="003E6BE8">
        <w:rPr>
          <w:rStyle w:val="y2iqfc"/>
          <w:rFonts w:ascii="Times New Roman" w:hAnsi="Times New Roman" w:cs="Times New Roman"/>
          <w:color w:val="202124"/>
          <w:sz w:val="28"/>
          <w:szCs w:val="28"/>
          <w:lang w:val="en"/>
        </w:rPr>
        <w:t>are contraindicated</w:t>
      </w:r>
      <w:proofErr w:type="gramEnd"/>
      <w:r w:rsidRPr="003E6BE8">
        <w:rPr>
          <w:rStyle w:val="y2iqfc"/>
          <w:rFonts w:ascii="Times New Roman" w:hAnsi="Times New Roman" w:cs="Times New Roman"/>
          <w:color w:val="202124"/>
          <w:sz w:val="28"/>
          <w:szCs w:val="28"/>
          <w:lang w:val="en"/>
        </w:rPr>
        <w:t xml:space="preserve"> in patients with a history of myocardial infarction and ventricular arrhythmias with or without symptoms. The most common side effects of </w:t>
      </w:r>
      <w:proofErr w:type="spellStart"/>
      <w:r w:rsidRPr="003E6BE8">
        <w:rPr>
          <w:rStyle w:val="y2iqfc"/>
          <w:rFonts w:ascii="Times New Roman" w:hAnsi="Times New Roman" w:cs="Times New Roman"/>
          <w:color w:val="202124"/>
          <w:sz w:val="28"/>
          <w:szCs w:val="28"/>
          <w:lang w:val="en"/>
        </w:rPr>
        <w:t>encainide</w:t>
      </w:r>
      <w:proofErr w:type="spellEnd"/>
      <w:r w:rsidRPr="003E6BE8">
        <w:rPr>
          <w:rStyle w:val="y2iqfc"/>
          <w:rFonts w:ascii="Times New Roman" w:hAnsi="Times New Roman" w:cs="Times New Roman"/>
          <w:color w:val="202124"/>
          <w:sz w:val="28"/>
          <w:szCs w:val="28"/>
          <w:lang w:val="en"/>
        </w:rPr>
        <w:t xml:space="preserve"> are dizziness, headache, blurred and </w:t>
      </w:r>
      <w:r>
        <w:rPr>
          <w:rStyle w:val="y2iqfc"/>
          <w:rFonts w:ascii="Times New Roman" w:hAnsi="Times New Roman" w:cs="Times New Roman"/>
          <w:color w:val="202124"/>
          <w:sz w:val="28"/>
          <w:szCs w:val="28"/>
          <w:lang w:val="en"/>
        </w:rPr>
        <w:t>a</w:t>
      </w:r>
      <w:r w:rsidRPr="003E6BE8">
        <w:rPr>
          <w:rStyle w:val="y2iqfc"/>
          <w:rFonts w:ascii="Times New Roman" w:hAnsi="Times New Roman" w:cs="Times New Roman"/>
          <w:color w:val="202124"/>
          <w:sz w:val="28"/>
          <w:szCs w:val="28"/>
          <w:lang w:val="en"/>
        </w:rPr>
        <w:t>bnormal vision</w:t>
      </w:r>
      <w:r>
        <w:rPr>
          <w:rStyle w:val="y2iqfc"/>
          <w:rFonts w:ascii="Times New Roman" w:hAnsi="Times New Roman" w:cs="Times New Roman"/>
          <w:color w:val="202124"/>
          <w:sz w:val="28"/>
          <w:szCs w:val="28"/>
          <w:lang w:val="en"/>
        </w:rPr>
        <w:t>.</w:t>
      </w:r>
    </w:p>
    <w:p w:rsidR="00BF3C1B" w:rsidRPr="00BF3C1B" w:rsidRDefault="00BF3C1B" w:rsidP="00BF3C1B">
      <w:pPr>
        <w:pStyle w:val="HTML"/>
        <w:shd w:val="clear" w:color="auto" w:fill="F8F9FA"/>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The half-life is 2-4 hours, while the half-life of its active metabolites is 12 hours. This </w:t>
      </w:r>
      <w:proofErr w:type="gramStart"/>
      <w:r w:rsidRPr="00BF3C1B">
        <w:rPr>
          <w:rStyle w:val="y2iqfc"/>
          <w:rFonts w:ascii="Times New Roman" w:hAnsi="Times New Roman" w:cs="Times New Roman"/>
          <w:color w:val="202124"/>
          <w:sz w:val="28"/>
          <w:szCs w:val="28"/>
          <w:lang w:val="en"/>
        </w:rPr>
        <w:t>should be taken</w:t>
      </w:r>
      <w:proofErr w:type="gramEnd"/>
      <w:r w:rsidRPr="00BF3C1B">
        <w:rPr>
          <w:rStyle w:val="y2iqfc"/>
          <w:rFonts w:ascii="Times New Roman" w:hAnsi="Times New Roman" w:cs="Times New Roman"/>
          <w:color w:val="202124"/>
          <w:sz w:val="28"/>
          <w:szCs w:val="28"/>
          <w:lang w:val="en"/>
        </w:rPr>
        <w:t xml:space="preserve"> into account for long-term treatment.</w:t>
      </w:r>
    </w:p>
    <w:p w:rsidR="003E6BE8" w:rsidRDefault="00BF3C1B" w:rsidP="00BF3C1B">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BF3C1B">
        <w:rPr>
          <w:rStyle w:val="y2iqfc"/>
          <w:rFonts w:ascii="Times New Roman" w:hAnsi="Times New Roman" w:cs="Times New Roman"/>
          <w:b/>
          <w:color w:val="202124"/>
          <w:sz w:val="28"/>
          <w:szCs w:val="28"/>
          <w:lang w:val="en"/>
        </w:rPr>
        <w:t>Propafenone</w:t>
      </w:r>
      <w:proofErr w:type="spellEnd"/>
    </w:p>
    <w:p w:rsidR="00BF3C1B" w:rsidRDefault="00BF3C1B" w:rsidP="00BF3C1B">
      <w:pPr>
        <w:pStyle w:val="HTML"/>
        <w:shd w:val="clear" w:color="auto" w:fill="F8F9FA"/>
        <w:rPr>
          <w:rStyle w:val="y2iqfc"/>
          <w:rFonts w:ascii="Times New Roman" w:hAnsi="Times New Roman" w:cs="Times New Roman"/>
          <w:b/>
          <w:color w:val="202124"/>
          <w:sz w:val="28"/>
          <w:szCs w:val="28"/>
          <w:lang w:val="en"/>
        </w:rPr>
      </w:pPr>
      <w:r>
        <w:rPr>
          <w:rFonts w:ascii="Times New Roman" w:hAnsi="Times New Roman" w:cs="Times New Roman"/>
          <w:b/>
          <w:noProof/>
          <w:sz w:val="28"/>
          <w:szCs w:val="28"/>
          <w:lang w:val="en-GB" w:eastAsia="en-GB"/>
        </w:rPr>
        <w:drawing>
          <wp:inline distT="0" distB="0" distL="0" distR="0" wp14:anchorId="42953D08" wp14:editId="72533824">
            <wp:extent cx="5629275" cy="1685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1685925"/>
                    </a:xfrm>
                    <a:prstGeom prst="rect">
                      <a:avLst/>
                    </a:prstGeom>
                    <a:noFill/>
                    <a:ln>
                      <a:noFill/>
                    </a:ln>
                  </pic:spPr>
                </pic:pic>
              </a:graphicData>
            </a:graphic>
          </wp:inline>
        </w:drawing>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It is a mixed effective antiarrhythmic agent. In addition to its antiarrhythmic effect, it exhibits a weak beta-blocker, a weak calcium channel antagonist, and amiodarone-like activity due to its structural similarity to propranolol. It </w:t>
      </w:r>
      <w:proofErr w:type="gramStart"/>
      <w:r w:rsidRPr="00BF3C1B">
        <w:rPr>
          <w:rStyle w:val="y2iqfc"/>
          <w:rFonts w:ascii="Times New Roman" w:hAnsi="Times New Roman" w:cs="Times New Roman"/>
          <w:color w:val="202124"/>
          <w:sz w:val="28"/>
          <w:szCs w:val="28"/>
          <w:lang w:val="en"/>
        </w:rPr>
        <w:t>is used</w:t>
      </w:r>
      <w:proofErr w:type="gramEnd"/>
      <w:r w:rsidRPr="00BF3C1B">
        <w:rPr>
          <w:rStyle w:val="y2iqfc"/>
          <w:rFonts w:ascii="Times New Roman" w:hAnsi="Times New Roman" w:cs="Times New Roman"/>
          <w:color w:val="202124"/>
          <w:sz w:val="28"/>
          <w:szCs w:val="28"/>
          <w:lang w:val="en"/>
        </w:rPr>
        <w:t xml:space="preserve"> to eliminate ventricular </w:t>
      </w:r>
      <w:proofErr w:type="spellStart"/>
      <w:r w:rsidRPr="00BF3C1B">
        <w:rPr>
          <w:rStyle w:val="y2iqfc"/>
          <w:rFonts w:ascii="Times New Roman" w:hAnsi="Times New Roman" w:cs="Times New Roman"/>
          <w:color w:val="202124"/>
          <w:sz w:val="28"/>
          <w:szCs w:val="28"/>
          <w:lang w:val="en"/>
        </w:rPr>
        <w:t>tachycardias</w:t>
      </w:r>
      <w:proofErr w:type="spellEnd"/>
      <w:r w:rsidRPr="00BF3C1B">
        <w:rPr>
          <w:rStyle w:val="y2iqfc"/>
          <w:rFonts w:ascii="Times New Roman" w:hAnsi="Times New Roman" w:cs="Times New Roman"/>
          <w:color w:val="202124"/>
          <w:sz w:val="28"/>
          <w:szCs w:val="28"/>
          <w:lang w:val="en"/>
        </w:rPr>
        <w:t xml:space="preserve">, supraventricular </w:t>
      </w:r>
      <w:proofErr w:type="spellStart"/>
      <w:r w:rsidRPr="00BF3C1B">
        <w:rPr>
          <w:rStyle w:val="y2iqfc"/>
          <w:rFonts w:ascii="Times New Roman" w:hAnsi="Times New Roman" w:cs="Times New Roman"/>
          <w:color w:val="202124"/>
          <w:sz w:val="28"/>
          <w:szCs w:val="28"/>
          <w:lang w:val="en"/>
        </w:rPr>
        <w:t>tachyarrhythmias</w:t>
      </w:r>
      <w:proofErr w:type="spellEnd"/>
      <w:r w:rsidRPr="00BF3C1B">
        <w:rPr>
          <w:rStyle w:val="y2iqfc"/>
          <w:rFonts w:ascii="Times New Roman" w:hAnsi="Times New Roman" w:cs="Times New Roman"/>
          <w:color w:val="202124"/>
          <w:sz w:val="28"/>
          <w:szCs w:val="28"/>
          <w:lang w:val="en"/>
        </w:rPr>
        <w:t xml:space="preserve"> and arrhythmias accompanying Wolff-Parkinson-White syndrome. It undergoes extensive elimination during its first pass through the liver after oral administration. Some metabolites of the compound have antiarrhythmic activity.</w:t>
      </w:r>
      <w:r w:rsidRPr="00BF3C1B">
        <w:rPr>
          <w:rFonts w:ascii="inherit" w:hAnsi="inherit"/>
          <w:color w:val="202124"/>
          <w:sz w:val="42"/>
          <w:szCs w:val="42"/>
          <w:lang w:val="en"/>
        </w:rPr>
        <w:t xml:space="preserve"> </w:t>
      </w:r>
      <w:r w:rsidRPr="00BF3C1B">
        <w:rPr>
          <w:rStyle w:val="y2iqfc"/>
          <w:rFonts w:ascii="Times New Roman" w:hAnsi="Times New Roman" w:cs="Times New Roman"/>
          <w:color w:val="202124"/>
          <w:sz w:val="28"/>
          <w:szCs w:val="28"/>
          <w:lang w:val="en"/>
        </w:rPr>
        <w:t xml:space="preserve">Approximately 20% of the compound </w:t>
      </w:r>
      <w:proofErr w:type="gramStart"/>
      <w:r w:rsidRPr="00BF3C1B">
        <w:rPr>
          <w:rStyle w:val="y2iqfc"/>
          <w:rFonts w:ascii="Times New Roman" w:hAnsi="Times New Roman" w:cs="Times New Roman"/>
          <w:color w:val="202124"/>
          <w:sz w:val="28"/>
          <w:szCs w:val="28"/>
          <w:lang w:val="en"/>
        </w:rPr>
        <w:t>is excreted</w:t>
      </w:r>
      <w:proofErr w:type="gramEnd"/>
      <w:r w:rsidRPr="00BF3C1B">
        <w:rPr>
          <w:rStyle w:val="y2iqfc"/>
          <w:rFonts w:ascii="Times New Roman" w:hAnsi="Times New Roman" w:cs="Times New Roman"/>
          <w:color w:val="202124"/>
          <w:sz w:val="28"/>
          <w:szCs w:val="28"/>
          <w:lang w:val="en"/>
        </w:rPr>
        <w:t xml:space="preserve"> </w:t>
      </w:r>
      <w:r w:rsidRPr="00BF3C1B">
        <w:rPr>
          <w:rStyle w:val="y2iqfc"/>
          <w:rFonts w:ascii="Times New Roman" w:hAnsi="Times New Roman" w:cs="Times New Roman"/>
          <w:color w:val="202124"/>
          <w:sz w:val="28"/>
          <w:szCs w:val="28"/>
          <w:lang w:val="en"/>
        </w:rPr>
        <w:lastRenderedPageBreak/>
        <w:t xml:space="preserve">unchanged, after metabolism mainly in the liver, 50% is excreted in the </w:t>
      </w:r>
      <w:proofErr w:type="spellStart"/>
      <w:r w:rsidRPr="00BF3C1B">
        <w:rPr>
          <w:rStyle w:val="y2iqfc"/>
          <w:rFonts w:ascii="Times New Roman" w:hAnsi="Times New Roman" w:cs="Times New Roman"/>
          <w:color w:val="202124"/>
          <w:sz w:val="28"/>
          <w:szCs w:val="28"/>
          <w:lang w:val="en"/>
        </w:rPr>
        <w:t>faeces</w:t>
      </w:r>
      <w:proofErr w:type="spellEnd"/>
      <w:r w:rsidRPr="00BF3C1B">
        <w:rPr>
          <w:rStyle w:val="y2iqfc"/>
          <w:rFonts w:ascii="Times New Roman" w:hAnsi="Times New Roman" w:cs="Times New Roman"/>
          <w:color w:val="202124"/>
          <w:sz w:val="28"/>
          <w:szCs w:val="28"/>
          <w:lang w:val="en"/>
        </w:rPr>
        <w:t xml:space="preserve"> and 40% in the urine.</w:t>
      </w:r>
    </w:p>
    <w:p w:rsid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In its metabolism, it consists of an alcohol group </w:t>
      </w:r>
      <w:proofErr w:type="spellStart"/>
      <w:r w:rsidRPr="00BF3C1B">
        <w:rPr>
          <w:rStyle w:val="y2iqfc"/>
          <w:rFonts w:ascii="Times New Roman" w:hAnsi="Times New Roman" w:cs="Times New Roman"/>
          <w:color w:val="202124"/>
          <w:sz w:val="28"/>
          <w:szCs w:val="28"/>
          <w:lang w:val="en"/>
        </w:rPr>
        <w:t>glucuronate</w:t>
      </w:r>
      <w:proofErr w:type="spellEnd"/>
      <w:r w:rsidRPr="00BF3C1B">
        <w:rPr>
          <w:rStyle w:val="y2iqfc"/>
          <w:rFonts w:ascii="Times New Roman" w:hAnsi="Times New Roman" w:cs="Times New Roman"/>
          <w:color w:val="202124"/>
          <w:sz w:val="28"/>
          <w:szCs w:val="28"/>
          <w:lang w:val="en"/>
        </w:rPr>
        <w:t xml:space="preserve"> conjugate, ester group cleavage, aromatic ring oxidation and degradation to </w:t>
      </w:r>
      <w:proofErr w:type="spellStart"/>
      <w:r w:rsidRPr="00BF3C1B">
        <w:rPr>
          <w:rStyle w:val="y2iqfc"/>
          <w:rFonts w:ascii="Times New Roman" w:hAnsi="Times New Roman" w:cs="Times New Roman"/>
          <w:color w:val="202124"/>
          <w:sz w:val="28"/>
          <w:szCs w:val="28"/>
          <w:lang w:val="en"/>
        </w:rPr>
        <w:t>phenylpropionic</w:t>
      </w:r>
      <w:proofErr w:type="spellEnd"/>
      <w:r w:rsidRPr="00BF3C1B">
        <w:rPr>
          <w:rStyle w:val="y2iqfc"/>
          <w:rFonts w:ascii="Times New Roman" w:hAnsi="Times New Roman" w:cs="Times New Roman"/>
          <w:color w:val="202124"/>
          <w:sz w:val="28"/>
          <w:szCs w:val="28"/>
          <w:lang w:val="en"/>
        </w:rPr>
        <w:t xml:space="preserve"> acid, oxidative deamination, and </w:t>
      </w:r>
      <w:proofErr w:type="spellStart"/>
      <w:r w:rsidRPr="00BF3C1B">
        <w:rPr>
          <w:rStyle w:val="y2iqfc"/>
          <w:rFonts w:ascii="Times New Roman" w:hAnsi="Times New Roman" w:cs="Times New Roman"/>
          <w:color w:val="202124"/>
          <w:sz w:val="28"/>
          <w:szCs w:val="28"/>
          <w:lang w:val="en"/>
        </w:rPr>
        <w:t>dealkylation</w:t>
      </w:r>
      <w:proofErr w:type="spellEnd"/>
      <w:r w:rsidRPr="00BF3C1B">
        <w:rPr>
          <w:rStyle w:val="y2iqfc"/>
          <w:rFonts w:ascii="Times New Roman" w:hAnsi="Times New Roman" w:cs="Times New Roman"/>
          <w:color w:val="202124"/>
          <w:sz w:val="28"/>
          <w:szCs w:val="28"/>
          <w:lang w:val="en"/>
        </w:rPr>
        <w:t>.</w:t>
      </w:r>
    </w:p>
    <w:p w:rsidR="00BF3C1B" w:rsidRDefault="00BF3C1B" w:rsidP="00BF3C1B">
      <w:pPr>
        <w:pStyle w:val="HTML"/>
        <w:shd w:val="clear" w:color="auto" w:fill="F8F9FA"/>
        <w:jc w:val="center"/>
        <w:rPr>
          <w:rFonts w:ascii="Times New Roman" w:hAnsi="Times New Roman" w:cs="Times New Roman"/>
          <w:color w:val="202124"/>
          <w:sz w:val="28"/>
          <w:szCs w:val="28"/>
          <w:lang w:val="en-US"/>
        </w:rPr>
      </w:pPr>
      <w:r>
        <w:rPr>
          <w:rFonts w:ascii="Times New Roman" w:hAnsi="Times New Roman" w:cs="Times New Roman"/>
          <w:noProof/>
          <w:sz w:val="28"/>
          <w:szCs w:val="28"/>
          <w:lang w:val="en-GB" w:eastAsia="en-GB"/>
        </w:rPr>
        <w:drawing>
          <wp:inline distT="0" distB="0" distL="0" distR="0" wp14:anchorId="137E25A3" wp14:editId="69769270">
            <wp:extent cx="5731510" cy="2341005"/>
            <wp:effectExtent l="0" t="0" r="254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341005"/>
                    </a:xfrm>
                    <a:prstGeom prst="rect">
                      <a:avLst/>
                    </a:prstGeom>
                    <a:noFill/>
                    <a:ln>
                      <a:noFill/>
                    </a:ln>
                  </pic:spPr>
                </pic:pic>
              </a:graphicData>
            </a:graphic>
          </wp:inline>
        </w:drawing>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The compound may exacerbate congestive heart failure due to its negative inotropic effect. Cardiac and other side effects are more likely to occur in slow metabolizers. Other effects include gastrointestinal disturbances, decreased appetite, paresthesia, and visual disturbances.</w:t>
      </w:r>
    </w:p>
    <w:p w:rsidR="00BF3C1B" w:rsidRPr="00BF3C1B" w:rsidRDefault="00BF3C1B" w:rsidP="00BF3C1B">
      <w:pPr>
        <w:pStyle w:val="HTML"/>
        <w:shd w:val="clear" w:color="auto" w:fill="F8F9FA"/>
        <w:jc w:val="both"/>
        <w:rPr>
          <w:rFonts w:ascii="Times New Roman" w:hAnsi="Times New Roman" w:cs="Times New Roman"/>
          <w:b/>
          <w:color w:val="202124"/>
          <w:sz w:val="28"/>
          <w:szCs w:val="28"/>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b/>
          <w:color w:val="202124"/>
          <w:sz w:val="28"/>
          <w:szCs w:val="28"/>
          <w:lang w:val="en"/>
        </w:rPr>
        <w:t>Synthesis:</w:t>
      </w:r>
    </w:p>
    <w:p w:rsidR="00BF3C1B" w:rsidRDefault="00BF3C1B" w:rsidP="00BF3C1B">
      <w:pPr>
        <w:pStyle w:val="HTML"/>
        <w:shd w:val="clear" w:color="auto" w:fill="F8F9FA"/>
        <w:rPr>
          <w:rFonts w:ascii="Times New Roman" w:hAnsi="Times New Roman" w:cs="Times New Roman"/>
          <w:color w:val="202124"/>
          <w:sz w:val="28"/>
          <w:szCs w:val="28"/>
          <w:lang w:val="en-US"/>
        </w:rPr>
      </w:pPr>
      <w:r>
        <w:rPr>
          <w:rFonts w:ascii="Times New Roman" w:hAnsi="Times New Roman" w:cs="Times New Roman"/>
          <w:noProof/>
          <w:sz w:val="28"/>
          <w:szCs w:val="28"/>
          <w:lang w:val="en-GB" w:eastAsia="en-GB"/>
        </w:rPr>
        <w:drawing>
          <wp:inline distT="0" distB="0" distL="0" distR="0" wp14:anchorId="0E5AB557" wp14:editId="48EB8905">
            <wp:extent cx="5731510" cy="2244203"/>
            <wp:effectExtent l="0" t="0" r="254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44203"/>
                    </a:xfrm>
                    <a:prstGeom prst="rect">
                      <a:avLst/>
                    </a:prstGeom>
                    <a:noFill/>
                    <a:ln>
                      <a:noFill/>
                    </a:ln>
                  </pic:spPr>
                </pic:pic>
              </a:graphicData>
            </a:graphic>
          </wp:inline>
        </w:drawing>
      </w:r>
    </w:p>
    <w:p w:rsidR="00BF3C1B" w:rsidRPr="00BF3C1B" w:rsidRDefault="00BF3C1B" w:rsidP="00BF3C1B">
      <w:pPr>
        <w:pStyle w:val="HTML"/>
        <w:shd w:val="clear" w:color="auto" w:fill="F8F9FA"/>
        <w:spacing w:line="540" w:lineRule="atLeast"/>
        <w:rPr>
          <w:rFonts w:ascii="Times New Roman" w:hAnsi="Times New Roman" w:cs="Times New Roman"/>
          <w:b/>
          <w:color w:val="202124"/>
          <w:sz w:val="28"/>
          <w:szCs w:val="28"/>
        </w:rPr>
      </w:pPr>
      <w:proofErr w:type="spellStart"/>
      <w:r w:rsidRPr="00BF3C1B">
        <w:rPr>
          <w:rStyle w:val="y2iqfc"/>
          <w:rFonts w:ascii="Times New Roman" w:hAnsi="Times New Roman" w:cs="Times New Roman"/>
          <w:b/>
          <w:color w:val="202124"/>
          <w:sz w:val="28"/>
          <w:szCs w:val="28"/>
          <w:lang w:val="en"/>
        </w:rPr>
        <w:t>Ethacizine</w:t>
      </w:r>
      <w:proofErr w:type="spellEnd"/>
    </w:p>
    <w:p w:rsidR="00BF3C1B" w:rsidRDefault="00BF3C1B" w:rsidP="00BF3C1B">
      <w:pPr>
        <w:pStyle w:val="HTML"/>
        <w:shd w:val="clear" w:color="auto" w:fill="F8F9FA"/>
        <w:rPr>
          <w:rFonts w:ascii="Times New Roman" w:hAnsi="Times New Roman" w:cs="Times New Roman"/>
          <w:color w:val="202124"/>
          <w:sz w:val="28"/>
          <w:szCs w:val="28"/>
          <w:lang w:val="en-US"/>
        </w:rPr>
      </w:pPr>
      <w:r>
        <w:rPr>
          <w:noProof/>
          <w:lang w:val="en-GB" w:eastAsia="en-GB"/>
        </w:rPr>
        <w:lastRenderedPageBreak/>
        <w:drawing>
          <wp:inline distT="0" distB="0" distL="0" distR="0" wp14:anchorId="36F8FA57" wp14:editId="08A8B35A">
            <wp:extent cx="2762250" cy="1971675"/>
            <wp:effectExtent l="0" t="0" r="0" b="9525"/>
            <wp:docPr id="41" name="Рисунок 4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химической структур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It belongs to the IC subgroup of antiarrhythmic drugs (“sodium channel blockers”), carries out a pronounced blockade of sodium channels (both on the outer and on the inner surface of the cell membrane); blocks both the fast incoming sodium current and the slow incoming calcium current. It has local anesthetic and antispasmodic activity.</w:t>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The study of the effect of </w:t>
      </w:r>
      <w:proofErr w:type="spellStart"/>
      <w:r w:rsidRPr="00BF3C1B">
        <w:rPr>
          <w:rStyle w:val="y2iqfc"/>
          <w:rFonts w:ascii="Times New Roman" w:hAnsi="Times New Roman" w:cs="Times New Roman"/>
          <w:color w:val="202124"/>
          <w:sz w:val="28"/>
          <w:szCs w:val="28"/>
          <w:lang w:val="en"/>
        </w:rPr>
        <w:t>etacizine</w:t>
      </w:r>
      <w:proofErr w:type="spellEnd"/>
      <w:r w:rsidRPr="00BF3C1B">
        <w:rPr>
          <w:rStyle w:val="y2iqfc"/>
          <w:rFonts w:ascii="Times New Roman" w:hAnsi="Times New Roman" w:cs="Times New Roman"/>
          <w:color w:val="202124"/>
          <w:sz w:val="28"/>
          <w:szCs w:val="28"/>
          <w:lang w:val="en"/>
        </w:rPr>
        <w:t xml:space="preserve"> and </w:t>
      </w:r>
      <w:proofErr w:type="spellStart"/>
      <w:r w:rsidRPr="00BF3C1B">
        <w:rPr>
          <w:rStyle w:val="y2iqfc"/>
          <w:rFonts w:ascii="Times New Roman" w:hAnsi="Times New Roman" w:cs="Times New Roman"/>
          <w:color w:val="202124"/>
          <w:sz w:val="28"/>
          <w:szCs w:val="28"/>
          <w:lang w:val="en"/>
        </w:rPr>
        <w:t>etmozine</w:t>
      </w:r>
      <w:proofErr w:type="spellEnd"/>
      <w:r w:rsidRPr="00BF3C1B">
        <w:rPr>
          <w:rStyle w:val="y2iqfc"/>
          <w:rFonts w:ascii="Times New Roman" w:hAnsi="Times New Roman" w:cs="Times New Roman"/>
          <w:color w:val="202124"/>
          <w:sz w:val="28"/>
          <w:szCs w:val="28"/>
          <w:lang w:val="en"/>
        </w:rPr>
        <w:t xml:space="preserve"> on the change in the spectral characteristics of heart rate variability showed that in an experiment with rats, </w:t>
      </w:r>
      <w:proofErr w:type="spellStart"/>
      <w:r w:rsidRPr="00BF3C1B">
        <w:rPr>
          <w:rStyle w:val="y2iqfc"/>
          <w:rFonts w:ascii="Times New Roman" w:hAnsi="Times New Roman" w:cs="Times New Roman"/>
          <w:color w:val="202124"/>
          <w:sz w:val="28"/>
          <w:szCs w:val="28"/>
          <w:lang w:val="en"/>
        </w:rPr>
        <w:t>etacizine</w:t>
      </w:r>
      <w:proofErr w:type="spellEnd"/>
      <w:r w:rsidRPr="00BF3C1B">
        <w:rPr>
          <w:rStyle w:val="y2iqfc"/>
          <w:rFonts w:ascii="Times New Roman" w:hAnsi="Times New Roman" w:cs="Times New Roman"/>
          <w:color w:val="202124"/>
          <w:sz w:val="28"/>
          <w:szCs w:val="28"/>
          <w:lang w:val="en"/>
        </w:rPr>
        <w:t xml:space="preserve"> causes a significant decrease in heart rate variability, while </w:t>
      </w:r>
      <w:proofErr w:type="spellStart"/>
      <w:r w:rsidRPr="00BF3C1B">
        <w:rPr>
          <w:rStyle w:val="y2iqfc"/>
          <w:rFonts w:ascii="Times New Roman" w:hAnsi="Times New Roman" w:cs="Times New Roman"/>
          <w:color w:val="202124"/>
          <w:sz w:val="28"/>
          <w:szCs w:val="28"/>
          <w:lang w:val="en"/>
        </w:rPr>
        <w:t>ethmozine</w:t>
      </w:r>
      <w:proofErr w:type="spellEnd"/>
      <w:r w:rsidRPr="00BF3C1B">
        <w:rPr>
          <w:rStyle w:val="y2iqfc"/>
          <w:rFonts w:ascii="Times New Roman" w:hAnsi="Times New Roman" w:cs="Times New Roman"/>
          <w:color w:val="202124"/>
          <w:sz w:val="28"/>
          <w:szCs w:val="28"/>
          <w:lang w:val="en"/>
        </w:rPr>
        <w:t xml:space="preserve"> does not change it.</w:t>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p>
    <w:p w:rsidR="00BF3C1B" w:rsidRDefault="00BF3C1B" w:rsidP="00BF3C1B">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BF3C1B">
        <w:rPr>
          <w:rStyle w:val="y2iqfc"/>
          <w:rFonts w:ascii="Times New Roman" w:hAnsi="Times New Roman" w:cs="Times New Roman"/>
          <w:b/>
          <w:color w:val="202124"/>
          <w:sz w:val="28"/>
          <w:szCs w:val="28"/>
          <w:lang w:val="en"/>
        </w:rPr>
        <w:t>Etmozin</w:t>
      </w:r>
      <w:proofErr w:type="spellEnd"/>
      <w:r w:rsidRPr="00BF3C1B">
        <w:rPr>
          <w:rStyle w:val="y2iqfc"/>
          <w:rFonts w:ascii="Times New Roman" w:hAnsi="Times New Roman" w:cs="Times New Roman"/>
          <w:b/>
          <w:color w:val="202124"/>
          <w:sz w:val="28"/>
          <w:szCs w:val="28"/>
          <w:lang w:val="en"/>
        </w:rPr>
        <w:t xml:space="preserve"> (</w:t>
      </w:r>
      <w:proofErr w:type="spellStart"/>
      <w:r w:rsidRPr="00BF3C1B">
        <w:rPr>
          <w:rStyle w:val="y2iqfc"/>
          <w:rFonts w:ascii="Times New Roman" w:hAnsi="Times New Roman" w:cs="Times New Roman"/>
          <w:b/>
          <w:color w:val="202124"/>
          <w:sz w:val="28"/>
          <w:szCs w:val="28"/>
          <w:lang w:val="en"/>
        </w:rPr>
        <w:t>moratsizin</w:t>
      </w:r>
      <w:proofErr w:type="spellEnd"/>
      <w:r w:rsidRPr="00BF3C1B">
        <w:rPr>
          <w:rStyle w:val="y2iqfc"/>
          <w:rFonts w:ascii="Times New Roman" w:hAnsi="Times New Roman" w:cs="Times New Roman"/>
          <w:b/>
          <w:color w:val="202124"/>
          <w:sz w:val="28"/>
          <w:szCs w:val="28"/>
          <w:lang w:val="en"/>
        </w:rPr>
        <w:t>)</w:t>
      </w:r>
    </w:p>
    <w:p w:rsidR="00BF3C1B" w:rsidRDefault="00BF3C1B" w:rsidP="00BF3C1B">
      <w:pPr>
        <w:pStyle w:val="HTML"/>
        <w:shd w:val="clear" w:color="auto" w:fill="F8F9FA"/>
        <w:jc w:val="both"/>
        <w:rPr>
          <w:rFonts w:ascii="Times New Roman" w:hAnsi="Times New Roman" w:cs="Times New Roman"/>
          <w:b/>
          <w:color w:val="202124"/>
          <w:sz w:val="28"/>
          <w:szCs w:val="28"/>
        </w:rPr>
      </w:pPr>
      <w:r>
        <w:rPr>
          <w:rFonts w:ascii="Times New Roman" w:hAnsi="Times New Roman" w:cs="Times New Roman"/>
          <w:b/>
          <w:noProof/>
          <w:sz w:val="28"/>
          <w:szCs w:val="28"/>
          <w:lang w:val="en-GB" w:eastAsia="en-GB"/>
        </w:rPr>
        <w:drawing>
          <wp:inline distT="0" distB="0" distL="0" distR="0" wp14:anchorId="4250913B" wp14:editId="27E06372">
            <wp:extent cx="2505075" cy="11430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075" cy="1143000"/>
                    </a:xfrm>
                    <a:prstGeom prst="rect">
                      <a:avLst/>
                    </a:prstGeom>
                    <a:noFill/>
                    <a:ln>
                      <a:noFill/>
                    </a:ln>
                  </pic:spPr>
                </pic:pic>
              </a:graphicData>
            </a:graphic>
          </wp:inline>
        </w:drawing>
      </w:r>
    </w:p>
    <w:p w:rsidR="00BF3C1B" w:rsidRPr="00BF3C1B" w:rsidRDefault="00BF3C1B" w:rsidP="00BF3C1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II class. </w:t>
      </w:r>
      <w:proofErr w:type="gramStart"/>
      <w:r w:rsidRPr="00BF3C1B">
        <w:rPr>
          <w:rStyle w:val="y2iqfc"/>
          <w:rFonts w:ascii="Times New Roman" w:hAnsi="Times New Roman" w:cs="Times New Roman"/>
          <w:color w:val="202124"/>
          <w:sz w:val="28"/>
          <w:szCs w:val="28"/>
          <w:lang w:val="en"/>
        </w:rPr>
        <w:t>β-blockers</w:t>
      </w:r>
      <w:proofErr w:type="gramEnd"/>
    </w:p>
    <w:p w:rsidR="00153767" w:rsidRPr="00153767" w:rsidRDefault="00BF3C1B" w:rsidP="00153767">
      <w:pPr>
        <w:pStyle w:val="HTML"/>
        <w:spacing w:line="360" w:lineRule="auto"/>
        <w:jc w:val="both"/>
        <w:rPr>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F3C1B">
        <w:rPr>
          <w:rStyle w:val="y2iqfc"/>
          <w:rFonts w:ascii="Times New Roman" w:hAnsi="Times New Roman" w:cs="Times New Roman"/>
          <w:color w:val="202124"/>
          <w:sz w:val="28"/>
          <w:szCs w:val="28"/>
          <w:lang w:val="en"/>
        </w:rPr>
        <w:t xml:space="preserve">These drugs block β1-adrenergic receptors found in all parts of the heart. Their blockade leads to a decrease in the activity of the GTP-binding protein </w:t>
      </w:r>
      <w:proofErr w:type="spellStart"/>
      <w:r w:rsidRPr="00BF3C1B">
        <w:rPr>
          <w:rStyle w:val="y2iqfc"/>
          <w:rFonts w:ascii="Times New Roman" w:hAnsi="Times New Roman" w:cs="Times New Roman"/>
          <w:color w:val="202124"/>
          <w:sz w:val="28"/>
          <w:szCs w:val="28"/>
          <w:lang w:val="en"/>
        </w:rPr>
        <w:t>Gs</w:t>
      </w:r>
      <w:proofErr w:type="spellEnd"/>
      <w:r w:rsidRPr="00BF3C1B">
        <w:rPr>
          <w:rStyle w:val="y2iqfc"/>
          <w:rFonts w:ascii="Times New Roman" w:hAnsi="Times New Roman" w:cs="Times New Roman"/>
          <w:color w:val="202124"/>
          <w:sz w:val="28"/>
          <w:szCs w:val="28"/>
          <w:lang w:val="en"/>
        </w:rPr>
        <w:t xml:space="preserve">. The breakdown of the </w:t>
      </w:r>
      <w:proofErr w:type="spellStart"/>
      <w:r w:rsidRPr="00BF3C1B">
        <w:rPr>
          <w:rStyle w:val="y2iqfc"/>
          <w:rFonts w:ascii="Times New Roman" w:hAnsi="Times New Roman" w:cs="Times New Roman"/>
          <w:color w:val="202124"/>
          <w:sz w:val="28"/>
          <w:szCs w:val="28"/>
          <w:lang w:val="en"/>
        </w:rPr>
        <w:t>Gs</w:t>
      </w:r>
      <w:proofErr w:type="spellEnd"/>
      <w:r w:rsidRPr="00BF3C1B">
        <w:rPr>
          <w:rStyle w:val="y2iqfc"/>
          <w:rFonts w:ascii="Times New Roman" w:hAnsi="Times New Roman" w:cs="Times New Roman"/>
          <w:color w:val="202124"/>
          <w:sz w:val="28"/>
          <w:szCs w:val="28"/>
          <w:lang w:val="en"/>
        </w:rPr>
        <w:t xml:space="preserve"> protein into subunits slows down. Deficiency of the α-subunit leads to a decrease in the activity of the enzyme adenylate cyclase and the conversion of ATP to cyclic AMP (</w:t>
      </w:r>
      <w:proofErr w:type="spellStart"/>
      <w:r w:rsidRPr="00BF3C1B">
        <w:rPr>
          <w:rStyle w:val="y2iqfc"/>
          <w:rFonts w:ascii="Times New Roman" w:hAnsi="Times New Roman" w:cs="Times New Roman"/>
          <w:color w:val="202124"/>
          <w:sz w:val="28"/>
          <w:szCs w:val="28"/>
          <w:lang w:val="en"/>
        </w:rPr>
        <w:t>cAMP</w:t>
      </w:r>
      <w:proofErr w:type="spellEnd"/>
      <w:r w:rsidRPr="00BF3C1B">
        <w:rPr>
          <w:rStyle w:val="y2iqfc"/>
          <w:rFonts w:ascii="Times New Roman" w:hAnsi="Times New Roman" w:cs="Times New Roman"/>
          <w:color w:val="202124"/>
          <w:sz w:val="28"/>
          <w:szCs w:val="28"/>
          <w:lang w:val="en"/>
        </w:rPr>
        <w:t xml:space="preserve">). </w:t>
      </w:r>
      <w:proofErr w:type="spellStart"/>
      <w:proofErr w:type="gramStart"/>
      <w:r w:rsidRPr="00BF3C1B">
        <w:rPr>
          <w:rStyle w:val="y2iqfc"/>
          <w:rFonts w:ascii="Times New Roman" w:hAnsi="Times New Roman" w:cs="Times New Roman"/>
          <w:color w:val="202124"/>
          <w:sz w:val="28"/>
          <w:szCs w:val="28"/>
          <w:lang w:val="en"/>
        </w:rPr>
        <w:t>cAMP</w:t>
      </w:r>
      <w:proofErr w:type="spellEnd"/>
      <w:proofErr w:type="gramEnd"/>
      <w:r w:rsidRPr="00BF3C1B">
        <w:rPr>
          <w:rStyle w:val="y2iqfc"/>
          <w:rFonts w:ascii="Times New Roman" w:hAnsi="Times New Roman" w:cs="Times New Roman"/>
          <w:color w:val="202124"/>
          <w:sz w:val="28"/>
          <w:szCs w:val="28"/>
          <w:lang w:val="en"/>
        </w:rPr>
        <w:t>, being a second messenger, activates protein kinase A (</w:t>
      </w:r>
      <w:proofErr w:type="spellStart"/>
      <w:r w:rsidRPr="00BF3C1B">
        <w:rPr>
          <w:rStyle w:val="y2iqfc"/>
          <w:rFonts w:ascii="Times New Roman" w:hAnsi="Times New Roman" w:cs="Times New Roman"/>
          <w:color w:val="202124"/>
          <w:sz w:val="28"/>
          <w:szCs w:val="28"/>
          <w:lang w:val="en"/>
        </w:rPr>
        <w:t>cAMP</w:t>
      </w:r>
      <w:proofErr w:type="spellEnd"/>
      <w:r w:rsidRPr="00BF3C1B">
        <w:rPr>
          <w:rStyle w:val="y2iqfc"/>
          <w:rFonts w:ascii="Times New Roman" w:hAnsi="Times New Roman" w:cs="Times New Roman"/>
          <w:color w:val="202124"/>
          <w:sz w:val="28"/>
          <w:szCs w:val="28"/>
          <w:lang w:val="en"/>
        </w:rPr>
        <w:t>-dependent A-kinase).</w:t>
      </w:r>
      <w:r w:rsidR="00153767" w:rsidRPr="00153767">
        <w:rPr>
          <w:rFonts w:ascii="inherit" w:hAnsi="inherit"/>
          <w:color w:val="202124"/>
          <w:sz w:val="42"/>
          <w:szCs w:val="42"/>
          <w:lang w:val="en"/>
        </w:rPr>
        <w:t xml:space="preserve"> </w:t>
      </w:r>
      <w:r w:rsidR="00153767" w:rsidRPr="00153767">
        <w:rPr>
          <w:rStyle w:val="y2iqfc"/>
          <w:rFonts w:ascii="Times New Roman" w:hAnsi="Times New Roman" w:cs="Times New Roman"/>
          <w:color w:val="202124"/>
          <w:sz w:val="28"/>
          <w:szCs w:val="28"/>
          <w:lang w:val="en"/>
        </w:rPr>
        <w:t xml:space="preserve">To activate this enzyme, two </w:t>
      </w:r>
      <w:proofErr w:type="spellStart"/>
      <w:r w:rsidR="00153767" w:rsidRPr="00153767">
        <w:rPr>
          <w:rStyle w:val="y2iqfc"/>
          <w:rFonts w:ascii="Times New Roman" w:hAnsi="Times New Roman" w:cs="Times New Roman"/>
          <w:color w:val="202124"/>
          <w:sz w:val="28"/>
          <w:szCs w:val="28"/>
          <w:lang w:val="en"/>
        </w:rPr>
        <w:t>cAMP</w:t>
      </w:r>
      <w:proofErr w:type="spellEnd"/>
      <w:r w:rsidR="00153767" w:rsidRPr="00153767">
        <w:rPr>
          <w:rStyle w:val="y2iqfc"/>
          <w:rFonts w:ascii="Times New Roman" w:hAnsi="Times New Roman" w:cs="Times New Roman"/>
          <w:color w:val="202124"/>
          <w:sz w:val="28"/>
          <w:szCs w:val="28"/>
          <w:lang w:val="en"/>
        </w:rPr>
        <w:t xml:space="preserve"> molecules are required, which bind to each of the two regulatory subunits of this protein. As a result, the regulatory units are detached from the catalytic subunits (and they </w:t>
      </w:r>
      <w:proofErr w:type="gramStart"/>
      <w:r w:rsidR="00153767" w:rsidRPr="00153767">
        <w:rPr>
          <w:rStyle w:val="y2iqfc"/>
          <w:rFonts w:ascii="Times New Roman" w:hAnsi="Times New Roman" w:cs="Times New Roman"/>
          <w:color w:val="202124"/>
          <w:sz w:val="28"/>
          <w:szCs w:val="28"/>
          <w:lang w:val="en"/>
        </w:rPr>
        <w:t>are separated</w:t>
      </w:r>
      <w:proofErr w:type="gramEnd"/>
      <w:r w:rsidR="00153767" w:rsidRPr="00153767">
        <w:rPr>
          <w:rStyle w:val="y2iqfc"/>
          <w:rFonts w:ascii="Times New Roman" w:hAnsi="Times New Roman" w:cs="Times New Roman"/>
          <w:color w:val="202124"/>
          <w:sz w:val="28"/>
          <w:szCs w:val="28"/>
          <w:lang w:val="en"/>
        </w:rPr>
        <w:t xml:space="preserve"> from each other). Activated catalytic subunits of A-kinase phosphorylate various proteins that are its substrates. In this case, the phosphate group </w:t>
      </w:r>
      <w:proofErr w:type="gramStart"/>
      <w:r w:rsidR="00153767" w:rsidRPr="00153767">
        <w:rPr>
          <w:rStyle w:val="y2iqfc"/>
          <w:rFonts w:ascii="Times New Roman" w:hAnsi="Times New Roman" w:cs="Times New Roman"/>
          <w:color w:val="202124"/>
          <w:sz w:val="28"/>
          <w:szCs w:val="28"/>
          <w:lang w:val="en"/>
        </w:rPr>
        <w:t>is transferred</w:t>
      </w:r>
      <w:proofErr w:type="gramEnd"/>
      <w:r w:rsidR="00153767" w:rsidRPr="00153767">
        <w:rPr>
          <w:rStyle w:val="y2iqfc"/>
          <w:rFonts w:ascii="Times New Roman" w:hAnsi="Times New Roman" w:cs="Times New Roman"/>
          <w:color w:val="202124"/>
          <w:sz w:val="28"/>
          <w:szCs w:val="28"/>
          <w:lang w:val="en"/>
        </w:rPr>
        <w:t xml:space="preserve"> from ATP to a specific amino acid residue </w:t>
      </w:r>
      <w:r w:rsidR="00153767" w:rsidRPr="00153767">
        <w:rPr>
          <w:rStyle w:val="y2iqfc"/>
          <w:rFonts w:ascii="Times New Roman" w:hAnsi="Times New Roman" w:cs="Times New Roman"/>
          <w:color w:val="202124"/>
          <w:sz w:val="28"/>
          <w:szCs w:val="28"/>
          <w:lang w:val="en"/>
        </w:rPr>
        <w:lastRenderedPageBreak/>
        <w:t xml:space="preserve">(serine or threonine). In the myocardium, activation of β1-adrenergic receptors increases the activity of sodium and calcium channels, providing positive chronotropic, </w:t>
      </w:r>
      <w:proofErr w:type="spellStart"/>
      <w:r w:rsidR="00153767" w:rsidRPr="00153767">
        <w:rPr>
          <w:rStyle w:val="y2iqfc"/>
          <w:rFonts w:ascii="Times New Roman" w:hAnsi="Times New Roman" w:cs="Times New Roman"/>
          <w:color w:val="202124"/>
          <w:sz w:val="28"/>
          <w:szCs w:val="28"/>
          <w:lang w:val="en"/>
        </w:rPr>
        <w:t>bathmotropic</w:t>
      </w:r>
      <w:proofErr w:type="spellEnd"/>
      <w:r w:rsidR="00153767" w:rsidRPr="00153767">
        <w:rPr>
          <w:rStyle w:val="y2iqfc"/>
          <w:rFonts w:ascii="Times New Roman" w:hAnsi="Times New Roman" w:cs="Times New Roman"/>
          <w:color w:val="202124"/>
          <w:sz w:val="28"/>
          <w:szCs w:val="28"/>
          <w:lang w:val="en"/>
        </w:rPr>
        <w:t xml:space="preserve">, </w:t>
      </w:r>
      <w:proofErr w:type="spellStart"/>
      <w:r w:rsidR="00153767" w:rsidRPr="00153767">
        <w:rPr>
          <w:rStyle w:val="y2iqfc"/>
          <w:rFonts w:ascii="Times New Roman" w:hAnsi="Times New Roman" w:cs="Times New Roman"/>
          <w:color w:val="202124"/>
          <w:sz w:val="28"/>
          <w:szCs w:val="28"/>
          <w:lang w:val="en"/>
        </w:rPr>
        <w:t>dromotropic</w:t>
      </w:r>
      <w:proofErr w:type="spellEnd"/>
      <w:r w:rsidR="00153767" w:rsidRPr="00153767">
        <w:rPr>
          <w:rStyle w:val="y2iqfc"/>
          <w:rFonts w:ascii="Times New Roman" w:hAnsi="Times New Roman" w:cs="Times New Roman"/>
          <w:color w:val="202124"/>
          <w:sz w:val="28"/>
          <w:szCs w:val="28"/>
          <w:lang w:val="en"/>
        </w:rPr>
        <w:t xml:space="preserve">, and </w:t>
      </w:r>
      <w:proofErr w:type="spellStart"/>
      <w:r w:rsidR="00153767" w:rsidRPr="00153767">
        <w:rPr>
          <w:rStyle w:val="y2iqfc"/>
          <w:rFonts w:ascii="Times New Roman" w:hAnsi="Times New Roman" w:cs="Times New Roman"/>
          <w:color w:val="202124"/>
          <w:sz w:val="28"/>
          <w:szCs w:val="28"/>
          <w:lang w:val="en"/>
        </w:rPr>
        <w:t>intrope</w:t>
      </w:r>
      <w:proofErr w:type="spellEnd"/>
      <w:r w:rsidR="00153767" w:rsidRPr="00153767">
        <w:rPr>
          <w:rStyle w:val="y2iqfc"/>
          <w:rFonts w:ascii="Times New Roman" w:hAnsi="Times New Roman" w:cs="Times New Roman"/>
          <w:color w:val="202124"/>
          <w:sz w:val="28"/>
          <w:szCs w:val="28"/>
          <w:lang w:val="en"/>
        </w:rPr>
        <w:t xml:space="preserve"> effects.</w:t>
      </w:r>
      <w:r w:rsidR="00153767" w:rsidRPr="00153767">
        <w:rPr>
          <w:rFonts w:ascii="inherit" w:hAnsi="inherit"/>
          <w:color w:val="202124"/>
          <w:sz w:val="42"/>
          <w:szCs w:val="42"/>
          <w:lang w:val="en"/>
        </w:rPr>
        <w:t xml:space="preserve"> </w:t>
      </w:r>
      <w:proofErr w:type="gramStart"/>
      <w:r w:rsidR="00153767" w:rsidRPr="00153767">
        <w:rPr>
          <w:rStyle w:val="y2iqfc"/>
          <w:rFonts w:ascii="Times New Roman" w:hAnsi="Times New Roman" w:cs="Times New Roman"/>
          <w:color w:val="202124"/>
          <w:sz w:val="28"/>
          <w:szCs w:val="28"/>
          <w:lang w:val="en"/>
        </w:rPr>
        <w:t>β-blockers</w:t>
      </w:r>
      <w:proofErr w:type="gramEnd"/>
      <w:r w:rsidR="00153767" w:rsidRPr="00153767">
        <w:rPr>
          <w:rStyle w:val="y2iqfc"/>
          <w:rFonts w:ascii="Times New Roman" w:hAnsi="Times New Roman" w:cs="Times New Roman"/>
          <w:color w:val="202124"/>
          <w:sz w:val="28"/>
          <w:szCs w:val="28"/>
          <w:lang w:val="en"/>
        </w:rPr>
        <w:t xml:space="preserve"> have a negative </w:t>
      </w:r>
      <w:proofErr w:type="spellStart"/>
      <w:r w:rsidR="00153767" w:rsidRPr="00153767">
        <w:rPr>
          <w:rStyle w:val="y2iqfc"/>
          <w:rFonts w:ascii="Times New Roman" w:hAnsi="Times New Roman" w:cs="Times New Roman"/>
          <w:color w:val="202124"/>
          <w:sz w:val="28"/>
          <w:szCs w:val="28"/>
          <w:lang w:val="en"/>
        </w:rPr>
        <w:t>bathmotropic</w:t>
      </w:r>
      <w:proofErr w:type="spellEnd"/>
      <w:r w:rsidR="00153767" w:rsidRPr="00153767">
        <w:rPr>
          <w:rStyle w:val="y2iqfc"/>
          <w:rFonts w:ascii="Times New Roman" w:hAnsi="Times New Roman" w:cs="Times New Roman"/>
          <w:color w:val="202124"/>
          <w:sz w:val="28"/>
          <w:szCs w:val="28"/>
          <w:lang w:val="en"/>
        </w:rPr>
        <w:t xml:space="preserve"> effect: they reduce the automatism of the heart muscle, slowing down slow diastolic depolarization, as well as a negative </w:t>
      </w:r>
      <w:proofErr w:type="spellStart"/>
      <w:r w:rsidR="00153767" w:rsidRPr="00153767">
        <w:rPr>
          <w:rStyle w:val="y2iqfc"/>
          <w:rFonts w:ascii="Times New Roman" w:hAnsi="Times New Roman" w:cs="Times New Roman"/>
          <w:color w:val="202124"/>
          <w:sz w:val="28"/>
          <w:szCs w:val="28"/>
          <w:lang w:val="en"/>
        </w:rPr>
        <w:t>dromotropic</w:t>
      </w:r>
      <w:proofErr w:type="spellEnd"/>
      <w:r w:rsidR="00153767" w:rsidRPr="00153767">
        <w:rPr>
          <w:rStyle w:val="y2iqfc"/>
          <w:rFonts w:ascii="Times New Roman" w:hAnsi="Times New Roman" w:cs="Times New Roman"/>
          <w:color w:val="202124"/>
          <w:sz w:val="28"/>
          <w:szCs w:val="28"/>
          <w:lang w:val="en"/>
        </w:rPr>
        <w:t xml:space="preserve"> effect: they impede atrioventricular conduction. Despite the fact that β-blockers reduce myocardial contractility, with their long-term use, total peripheral vascular resistance (TPVR) decreases, so there is no decrease in cardiac output.</w:t>
      </w:r>
      <w:r w:rsidR="00153767" w:rsidRPr="00153767">
        <w:rPr>
          <w:rFonts w:ascii="inherit" w:hAnsi="inherit"/>
          <w:color w:val="202124"/>
          <w:sz w:val="42"/>
          <w:szCs w:val="42"/>
          <w:lang w:val="en"/>
        </w:rPr>
        <w:t xml:space="preserve"> </w:t>
      </w:r>
      <w:proofErr w:type="gramStart"/>
      <w:r w:rsidR="00153767" w:rsidRPr="00153767">
        <w:rPr>
          <w:rFonts w:ascii="Times New Roman" w:hAnsi="Times New Roman" w:cs="Times New Roman"/>
          <w:color w:val="202124"/>
          <w:sz w:val="28"/>
          <w:szCs w:val="28"/>
          <w:lang w:val="en"/>
        </w:rPr>
        <w:t>β-blockers</w:t>
      </w:r>
      <w:proofErr w:type="gramEnd"/>
      <w:r w:rsidR="00153767" w:rsidRPr="00153767">
        <w:rPr>
          <w:rFonts w:ascii="Times New Roman" w:hAnsi="Times New Roman" w:cs="Times New Roman"/>
          <w:color w:val="202124"/>
          <w:sz w:val="28"/>
          <w:szCs w:val="28"/>
          <w:lang w:val="en"/>
        </w:rPr>
        <w:t xml:space="preserve"> do not have </w:t>
      </w:r>
      <w:proofErr w:type="spellStart"/>
      <w:r w:rsidR="00153767" w:rsidRPr="00153767">
        <w:rPr>
          <w:rFonts w:ascii="Times New Roman" w:hAnsi="Times New Roman" w:cs="Times New Roman"/>
          <w:color w:val="202124"/>
          <w:sz w:val="28"/>
          <w:szCs w:val="28"/>
          <w:lang w:val="en"/>
        </w:rPr>
        <w:t>arrhythmogenic</w:t>
      </w:r>
      <w:proofErr w:type="spellEnd"/>
      <w:r w:rsidR="00153767" w:rsidRPr="00153767">
        <w:rPr>
          <w:rFonts w:ascii="Times New Roman" w:hAnsi="Times New Roman" w:cs="Times New Roman"/>
          <w:color w:val="202124"/>
          <w:sz w:val="28"/>
          <w:szCs w:val="28"/>
          <w:lang w:val="en"/>
        </w:rPr>
        <w:t xml:space="preserve"> effect. Moreover, their long-term use reduces cardiovascular mortality, including by reducing the risk of fatal arrhythmias. For more information, see the article β-blockers</w:t>
      </w:r>
    </w:p>
    <w:p w:rsidR="00153767" w:rsidRPr="00153767" w:rsidRDefault="00153767" w:rsidP="0015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202124"/>
          <w:sz w:val="28"/>
          <w:szCs w:val="28"/>
          <w:lang w:val="en" w:eastAsia="ru-RU"/>
        </w:rPr>
      </w:pPr>
      <w:r>
        <w:rPr>
          <w:rFonts w:ascii="Times New Roman" w:eastAsia="Times New Roman" w:hAnsi="Times New Roman" w:cs="Times New Roman"/>
          <w:b/>
          <w:color w:val="202124"/>
          <w:sz w:val="28"/>
          <w:szCs w:val="28"/>
          <w:lang w:val="en" w:eastAsia="ru-RU"/>
        </w:rPr>
        <w:tab/>
      </w:r>
      <w:r w:rsidRPr="00153767">
        <w:rPr>
          <w:rFonts w:ascii="Times New Roman" w:eastAsia="Times New Roman" w:hAnsi="Times New Roman" w:cs="Times New Roman"/>
          <w:b/>
          <w:i/>
          <w:color w:val="202124"/>
          <w:sz w:val="28"/>
          <w:szCs w:val="28"/>
          <w:lang w:val="en" w:eastAsia="ru-RU"/>
        </w:rPr>
        <w:t>Clinical Application:</w:t>
      </w:r>
    </w:p>
    <w:p w:rsidR="00153767" w:rsidRPr="00153767" w:rsidRDefault="00153767" w:rsidP="0015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ru-RU"/>
        </w:rPr>
      </w:pPr>
      <w:r>
        <w:rPr>
          <w:rFonts w:ascii="Times New Roman" w:eastAsia="Times New Roman" w:hAnsi="Times New Roman" w:cs="Times New Roman"/>
          <w:color w:val="202124"/>
          <w:sz w:val="28"/>
          <w:szCs w:val="28"/>
          <w:lang w:val="en" w:eastAsia="ru-RU"/>
        </w:rPr>
        <w:tab/>
      </w:r>
      <w:r w:rsidRPr="00153767">
        <w:rPr>
          <w:rFonts w:ascii="Times New Roman" w:eastAsia="Times New Roman" w:hAnsi="Times New Roman" w:cs="Times New Roman"/>
          <w:color w:val="202124"/>
          <w:sz w:val="28"/>
          <w:szCs w:val="28"/>
          <w:lang w:val="en" w:eastAsia="ru-RU"/>
        </w:rPr>
        <w:t>Decreased mortality from myocardial infarction</w:t>
      </w:r>
    </w:p>
    <w:p w:rsidR="00153767" w:rsidRPr="00153767" w:rsidRDefault="00153767" w:rsidP="0015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ru-RU"/>
        </w:rPr>
      </w:pPr>
      <w:r>
        <w:rPr>
          <w:rFonts w:ascii="Times New Roman" w:eastAsia="Times New Roman" w:hAnsi="Times New Roman" w:cs="Times New Roman"/>
          <w:color w:val="202124"/>
          <w:sz w:val="28"/>
          <w:szCs w:val="28"/>
          <w:lang w:val="en" w:eastAsia="ru-RU"/>
        </w:rPr>
        <w:tab/>
      </w:r>
      <w:r w:rsidRPr="00153767">
        <w:rPr>
          <w:rFonts w:ascii="Times New Roman" w:eastAsia="Times New Roman" w:hAnsi="Times New Roman" w:cs="Times New Roman"/>
          <w:color w:val="202124"/>
          <w:sz w:val="28"/>
          <w:szCs w:val="28"/>
          <w:lang w:val="en" w:eastAsia="ru-RU"/>
        </w:rPr>
        <w:t xml:space="preserve">Prevention of recurrence of </w:t>
      </w:r>
      <w:proofErr w:type="spellStart"/>
      <w:r w:rsidRPr="00153767">
        <w:rPr>
          <w:rFonts w:ascii="Times New Roman" w:eastAsia="Times New Roman" w:hAnsi="Times New Roman" w:cs="Times New Roman"/>
          <w:color w:val="202124"/>
          <w:sz w:val="28"/>
          <w:szCs w:val="28"/>
          <w:lang w:val="en" w:eastAsia="ru-RU"/>
        </w:rPr>
        <w:t>tachyarrhythmias</w:t>
      </w:r>
      <w:proofErr w:type="spellEnd"/>
    </w:p>
    <w:p w:rsidR="00153767" w:rsidRDefault="00153767" w:rsidP="0015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en" w:eastAsia="ru-RU"/>
        </w:rPr>
      </w:pPr>
      <w:r>
        <w:rPr>
          <w:rFonts w:ascii="Times New Roman" w:eastAsia="Times New Roman" w:hAnsi="Times New Roman" w:cs="Times New Roman"/>
          <w:color w:val="202124"/>
          <w:sz w:val="28"/>
          <w:szCs w:val="28"/>
          <w:lang w:val="en" w:eastAsia="ru-RU"/>
        </w:rPr>
        <w:tab/>
        <w:t>P</w:t>
      </w:r>
      <w:r w:rsidRPr="00153767">
        <w:rPr>
          <w:rFonts w:ascii="Times New Roman" w:eastAsia="Times New Roman" w:hAnsi="Times New Roman" w:cs="Times New Roman"/>
          <w:color w:val="202124"/>
          <w:sz w:val="28"/>
          <w:szCs w:val="28"/>
          <w:lang w:val="en" w:eastAsia="ru-RU"/>
        </w:rPr>
        <w:t>ropranolol</w:t>
      </w:r>
    </w:p>
    <w:p w:rsidR="00153767" w:rsidRDefault="00153767" w:rsidP="0015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val="ru-RU" w:eastAsia="ru-RU"/>
        </w:rPr>
      </w:pPr>
      <w:r>
        <w:rPr>
          <w:noProof/>
          <w:lang w:eastAsia="en-GB"/>
        </w:rPr>
        <w:drawing>
          <wp:inline distT="0" distB="0" distL="0" distR="0" wp14:anchorId="6C3B00BD" wp14:editId="2E983AF6">
            <wp:extent cx="2762250" cy="1704975"/>
            <wp:effectExtent l="0" t="0" r="0" b="0"/>
            <wp:docPr id="10" name="Рисунок 1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p w:rsidR="00153767" w:rsidRPr="00153767" w:rsidRDefault="00153767" w:rsidP="001537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53767">
        <w:rPr>
          <w:rStyle w:val="y2iqfc"/>
          <w:rFonts w:ascii="Times New Roman" w:hAnsi="Times New Roman" w:cs="Times New Roman"/>
          <w:color w:val="202124"/>
          <w:sz w:val="28"/>
          <w:szCs w:val="28"/>
          <w:lang w:val="en"/>
        </w:rPr>
        <w:t>(RS)-</w:t>
      </w:r>
      <w:proofErr w:type="gramStart"/>
      <w:r w:rsidRPr="00153767">
        <w:rPr>
          <w:rStyle w:val="y2iqfc"/>
          <w:rFonts w:ascii="Times New Roman" w:hAnsi="Times New Roman" w:cs="Times New Roman"/>
          <w:color w:val="202124"/>
          <w:sz w:val="28"/>
          <w:szCs w:val="28"/>
          <w:lang w:val="en"/>
        </w:rPr>
        <w:t>1-</w:t>
      </w:r>
      <w:proofErr w:type="gramEnd"/>
      <w:r w:rsidRPr="00153767">
        <w:rPr>
          <w:rStyle w:val="y2iqfc"/>
          <w:rFonts w:ascii="Times New Roman" w:hAnsi="Times New Roman" w:cs="Times New Roman"/>
          <w:color w:val="202124"/>
          <w:sz w:val="28"/>
          <w:szCs w:val="28"/>
          <w:lang w:val="en"/>
        </w:rPr>
        <w:t>isopropylamino-3-(1-naphthoxy)-2-propanol hydrochloride</w:t>
      </w:r>
    </w:p>
    <w:p w:rsidR="00153767" w:rsidRPr="00153767" w:rsidRDefault="00153767" w:rsidP="001537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53767">
        <w:rPr>
          <w:rStyle w:val="y2iqfc"/>
          <w:rFonts w:ascii="Times New Roman" w:hAnsi="Times New Roman" w:cs="Times New Roman"/>
          <w:color w:val="202124"/>
          <w:sz w:val="28"/>
          <w:szCs w:val="28"/>
          <w:lang w:val="en"/>
        </w:rPr>
        <w:t xml:space="preserve">The drug </w:t>
      </w:r>
      <w:proofErr w:type="gramStart"/>
      <w:r w:rsidRPr="00153767">
        <w:rPr>
          <w:rStyle w:val="y2iqfc"/>
          <w:rFonts w:ascii="Times New Roman" w:hAnsi="Times New Roman" w:cs="Times New Roman"/>
          <w:color w:val="202124"/>
          <w:sz w:val="28"/>
          <w:szCs w:val="28"/>
          <w:lang w:val="en"/>
        </w:rPr>
        <w:t>is used</w:t>
      </w:r>
      <w:proofErr w:type="gramEnd"/>
      <w:r w:rsidRPr="00153767">
        <w:rPr>
          <w:rStyle w:val="y2iqfc"/>
          <w:rFonts w:ascii="Times New Roman" w:hAnsi="Times New Roman" w:cs="Times New Roman"/>
          <w:color w:val="202124"/>
          <w:sz w:val="28"/>
          <w:szCs w:val="28"/>
          <w:lang w:val="en"/>
        </w:rPr>
        <w:t xml:space="preserve"> to treat high blood pressure, a number of irregular heartbeats, thyrotoxicosis, capillary hemangiomas, work anxiety and essential tremors. Also used to prevent migraines and further heart problems in people with angina or a previous heart attack.</w:t>
      </w:r>
    </w:p>
    <w:p w:rsidR="00153767" w:rsidRDefault="00153767" w:rsidP="00153767">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153767">
        <w:rPr>
          <w:rStyle w:val="y2iqfc"/>
          <w:rFonts w:ascii="Times New Roman" w:hAnsi="Times New Roman" w:cs="Times New Roman"/>
          <w:b/>
          <w:color w:val="202124"/>
          <w:sz w:val="28"/>
          <w:szCs w:val="28"/>
          <w:lang w:val="en"/>
        </w:rPr>
        <w:t>Synthesis:</w:t>
      </w:r>
    </w:p>
    <w:p w:rsidR="00153767" w:rsidRDefault="00153767" w:rsidP="00153767">
      <w:pPr>
        <w:pStyle w:val="HTML"/>
        <w:shd w:val="clear" w:color="auto" w:fill="F8F9FA"/>
        <w:jc w:val="both"/>
        <w:rPr>
          <w:rFonts w:ascii="inherit" w:hAnsi="inherit"/>
          <w:color w:val="202124"/>
          <w:sz w:val="42"/>
          <w:szCs w:val="42"/>
          <w:lang w:val="en-US"/>
        </w:rPr>
      </w:pPr>
      <w:r w:rsidRPr="001B6FBA">
        <w:rPr>
          <w:rFonts w:ascii="Times New Roman" w:hAnsi="Times New Roman" w:cs="Times New Roman"/>
          <w:b/>
          <w:noProof/>
          <w:sz w:val="28"/>
          <w:szCs w:val="28"/>
          <w:lang w:val="en-GB" w:eastAsia="en-GB"/>
        </w:rPr>
        <w:drawing>
          <wp:inline distT="0" distB="0" distL="0" distR="0" wp14:anchorId="5D1068E8" wp14:editId="5995624C">
            <wp:extent cx="5438775" cy="9419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091" cy="943601"/>
                    </a:xfrm>
                    <a:prstGeom prst="rect">
                      <a:avLst/>
                    </a:prstGeom>
                    <a:noFill/>
                    <a:ln>
                      <a:noFill/>
                    </a:ln>
                  </pic:spPr>
                </pic:pic>
              </a:graphicData>
            </a:graphic>
          </wp:inline>
        </w:drawing>
      </w:r>
    </w:p>
    <w:p w:rsidR="00153767" w:rsidRDefault="00153767" w:rsidP="00153767">
      <w:pPr>
        <w:pStyle w:val="HTML"/>
        <w:shd w:val="clear" w:color="auto" w:fill="F8F9FA"/>
        <w:spacing w:line="540" w:lineRule="atLeast"/>
        <w:rPr>
          <w:rStyle w:val="y2iqfc"/>
          <w:rFonts w:ascii="Times New Roman" w:hAnsi="Times New Roman" w:cs="Times New Roman"/>
          <w:b/>
          <w:color w:val="202124"/>
          <w:sz w:val="28"/>
          <w:szCs w:val="28"/>
          <w:lang w:val="en"/>
        </w:rPr>
      </w:pPr>
      <w:proofErr w:type="spellStart"/>
      <w:r w:rsidRPr="00153767">
        <w:rPr>
          <w:rStyle w:val="y2iqfc"/>
          <w:rFonts w:ascii="Times New Roman" w:hAnsi="Times New Roman" w:cs="Times New Roman"/>
          <w:b/>
          <w:color w:val="202124"/>
          <w:sz w:val="28"/>
          <w:szCs w:val="28"/>
          <w:lang w:val="en"/>
        </w:rPr>
        <w:lastRenderedPageBreak/>
        <w:t>Timolol</w:t>
      </w:r>
      <w:proofErr w:type="spellEnd"/>
    </w:p>
    <w:p w:rsidR="00153767" w:rsidRDefault="00153767" w:rsidP="00153767">
      <w:pPr>
        <w:pStyle w:val="HTML"/>
        <w:shd w:val="clear" w:color="auto" w:fill="F8F9FA"/>
        <w:spacing w:line="540" w:lineRule="atLeast"/>
        <w:rPr>
          <w:rStyle w:val="y2iqfc"/>
          <w:rFonts w:ascii="inherit" w:hAnsi="inherit"/>
          <w:color w:val="202124"/>
          <w:sz w:val="42"/>
          <w:szCs w:val="42"/>
          <w:lang w:val="en"/>
        </w:rPr>
      </w:pPr>
      <w:r>
        <w:rPr>
          <w:noProof/>
          <w:lang w:val="en-GB" w:eastAsia="en-GB"/>
        </w:rPr>
        <w:drawing>
          <wp:inline distT="0" distB="0" distL="0" distR="0" wp14:anchorId="21C683AF" wp14:editId="57B68D44">
            <wp:extent cx="2762250" cy="1524000"/>
            <wp:effectExtent l="0" t="0" r="0" b="0"/>
            <wp:docPr id="17" name="Рисунок 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химической структур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rsidR="00153767" w:rsidRDefault="00153767" w:rsidP="00153767">
      <w:pPr>
        <w:pStyle w:val="HTML"/>
        <w:shd w:val="clear" w:color="auto" w:fill="F8F9FA"/>
        <w:spacing w:line="540" w:lineRule="atLeast"/>
        <w:rPr>
          <w:rStyle w:val="y2iqfc"/>
          <w:rFonts w:ascii="Times New Roman" w:hAnsi="Times New Roman" w:cs="Times New Roman"/>
          <w:b/>
          <w:color w:val="202124"/>
          <w:sz w:val="28"/>
          <w:szCs w:val="28"/>
          <w:lang w:val="en"/>
        </w:rPr>
      </w:pPr>
      <w:proofErr w:type="spellStart"/>
      <w:r w:rsidRPr="00153767">
        <w:rPr>
          <w:rStyle w:val="y2iqfc"/>
          <w:rFonts w:ascii="Times New Roman" w:hAnsi="Times New Roman" w:cs="Times New Roman"/>
          <w:b/>
          <w:color w:val="202124"/>
          <w:sz w:val="28"/>
          <w:szCs w:val="28"/>
          <w:lang w:val="en"/>
        </w:rPr>
        <w:t>Oxprenolol</w:t>
      </w:r>
      <w:proofErr w:type="spellEnd"/>
    </w:p>
    <w:p w:rsidR="00153767" w:rsidRDefault="00153767" w:rsidP="00153767">
      <w:pPr>
        <w:pStyle w:val="HTML"/>
        <w:shd w:val="clear" w:color="auto" w:fill="F8F9FA"/>
        <w:spacing w:line="540" w:lineRule="atLeast"/>
        <w:rPr>
          <w:rFonts w:ascii="Times New Roman" w:hAnsi="Times New Roman" w:cs="Times New Roman"/>
          <w:b/>
          <w:color w:val="202124"/>
          <w:sz w:val="28"/>
          <w:szCs w:val="28"/>
        </w:rPr>
      </w:pPr>
      <w:r>
        <w:rPr>
          <w:noProof/>
          <w:lang w:val="en-GB" w:eastAsia="en-GB"/>
        </w:rPr>
        <w:drawing>
          <wp:inline distT="0" distB="0" distL="0" distR="0" wp14:anchorId="1F6464F9" wp14:editId="69825C0D">
            <wp:extent cx="1905000" cy="1704975"/>
            <wp:effectExtent l="0" t="0" r="0" b="9525"/>
            <wp:docPr id="36" name="Рисунок 3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химической структу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rsidR="00153767" w:rsidRPr="000678C8" w:rsidRDefault="00153767" w:rsidP="00153767">
      <w:pPr>
        <w:pStyle w:val="HTML"/>
        <w:shd w:val="clear" w:color="auto" w:fill="F8F9FA"/>
        <w:spacing w:line="540" w:lineRule="atLeast"/>
        <w:rPr>
          <w:rFonts w:ascii="Times New Roman" w:hAnsi="Times New Roman" w:cs="Times New Roman"/>
          <w:b/>
          <w:color w:val="202124"/>
          <w:sz w:val="28"/>
          <w:szCs w:val="28"/>
        </w:rPr>
      </w:pPr>
      <w:proofErr w:type="spellStart"/>
      <w:r w:rsidRPr="000678C8">
        <w:rPr>
          <w:rStyle w:val="y2iqfc"/>
          <w:rFonts w:ascii="Times New Roman" w:hAnsi="Times New Roman" w:cs="Times New Roman"/>
          <w:b/>
          <w:color w:val="202124"/>
          <w:sz w:val="28"/>
          <w:szCs w:val="28"/>
          <w:lang w:val="en"/>
        </w:rPr>
        <w:t>Pindolol</w:t>
      </w:r>
      <w:proofErr w:type="spellEnd"/>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drawing>
          <wp:inline distT="0" distB="0" distL="0" distR="0" wp14:anchorId="40036ABA" wp14:editId="5E222FB8">
            <wp:extent cx="1714500" cy="895350"/>
            <wp:effectExtent l="0" t="0" r="0" b="0"/>
            <wp:docPr id="40" name="Рисунок 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химической структур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proofErr w:type="spellStart"/>
      <w:r w:rsidRPr="000678C8">
        <w:rPr>
          <w:rStyle w:val="y2iqfc"/>
          <w:rFonts w:ascii="Times New Roman" w:hAnsi="Times New Roman" w:cs="Times New Roman"/>
          <w:b/>
          <w:color w:val="202124"/>
          <w:sz w:val="28"/>
          <w:szCs w:val="28"/>
          <w:lang w:val="en"/>
        </w:rPr>
        <w:t>Alprenolol</w:t>
      </w:r>
      <w:proofErr w:type="spellEnd"/>
    </w:p>
    <w:p w:rsidR="000678C8" w:rsidRDefault="000678C8" w:rsidP="00153767">
      <w:pPr>
        <w:pStyle w:val="HTML"/>
        <w:shd w:val="clear" w:color="auto" w:fill="F8F9FA"/>
        <w:jc w:val="both"/>
        <w:rPr>
          <w:rFonts w:ascii="Times New Roman" w:hAnsi="Times New Roman" w:cs="Times New Roman"/>
          <w:b/>
          <w:color w:val="202124"/>
          <w:sz w:val="28"/>
          <w:szCs w:val="28"/>
          <w:lang w:val="en-US"/>
        </w:rPr>
      </w:pPr>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drawing>
          <wp:inline distT="0" distB="0" distL="0" distR="0" wp14:anchorId="4C4C8D05" wp14:editId="2FCAD0DC">
            <wp:extent cx="2762250" cy="2524125"/>
            <wp:effectExtent l="0" t="0" r="0" b="9525"/>
            <wp:docPr id="42" name="Рисунок 4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химической структур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2524125"/>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r w:rsidRPr="000678C8">
        <w:rPr>
          <w:rStyle w:val="y2iqfc"/>
          <w:rFonts w:ascii="Times New Roman" w:hAnsi="Times New Roman" w:cs="Times New Roman"/>
          <w:b/>
          <w:color w:val="202124"/>
          <w:sz w:val="28"/>
          <w:szCs w:val="28"/>
          <w:lang w:val="en"/>
        </w:rPr>
        <w:t>Metoprolol</w:t>
      </w:r>
    </w:p>
    <w:p w:rsidR="000678C8" w:rsidRDefault="000678C8" w:rsidP="00153767">
      <w:pPr>
        <w:pStyle w:val="HTML"/>
        <w:shd w:val="clear" w:color="auto" w:fill="F8F9FA"/>
        <w:jc w:val="both"/>
        <w:rPr>
          <w:rFonts w:ascii="Times New Roman" w:hAnsi="Times New Roman" w:cs="Times New Roman"/>
          <w:b/>
          <w:color w:val="202124"/>
          <w:sz w:val="28"/>
          <w:szCs w:val="28"/>
          <w:lang w:val="en-US"/>
        </w:rPr>
      </w:pPr>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lastRenderedPageBreak/>
        <w:drawing>
          <wp:inline distT="0" distB="0" distL="0" distR="0" wp14:anchorId="6B071403" wp14:editId="0997B100">
            <wp:extent cx="2762250" cy="838200"/>
            <wp:effectExtent l="0" t="0" r="0" b="0"/>
            <wp:docPr id="43" name="Рисунок 4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химической структур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838200"/>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proofErr w:type="spellStart"/>
      <w:r w:rsidRPr="000678C8">
        <w:rPr>
          <w:rStyle w:val="y2iqfc"/>
          <w:rFonts w:ascii="Times New Roman" w:hAnsi="Times New Roman" w:cs="Times New Roman"/>
          <w:b/>
          <w:color w:val="202124"/>
          <w:sz w:val="28"/>
          <w:szCs w:val="28"/>
          <w:lang w:val="en"/>
        </w:rPr>
        <w:t>Talinolol</w:t>
      </w:r>
      <w:proofErr w:type="spellEnd"/>
    </w:p>
    <w:p w:rsidR="000678C8" w:rsidRDefault="000678C8" w:rsidP="00153767">
      <w:pPr>
        <w:pStyle w:val="HTML"/>
        <w:shd w:val="clear" w:color="auto" w:fill="F8F9FA"/>
        <w:jc w:val="both"/>
        <w:rPr>
          <w:rFonts w:ascii="Times New Roman" w:hAnsi="Times New Roman" w:cs="Times New Roman"/>
          <w:b/>
          <w:color w:val="202124"/>
          <w:sz w:val="28"/>
          <w:szCs w:val="28"/>
          <w:lang w:val="en-US"/>
        </w:rPr>
      </w:pPr>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drawing>
          <wp:inline distT="0" distB="0" distL="0" distR="0" wp14:anchorId="7D6380EB" wp14:editId="6D55C522">
            <wp:extent cx="2762250" cy="942975"/>
            <wp:effectExtent l="0" t="0" r="0" b="9525"/>
            <wp:docPr id="44" name="Рисунок 4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химической структур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942975"/>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r w:rsidRPr="000678C8">
        <w:rPr>
          <w:rStyle w:val="y2iqfc"/>
          <w:rFonts w:ascii="Times New Roman" w:hAnsi="Times New Roman" w:cs="Times New Roman"/>
          <w:b/>
          <w:color w:val="202124"/>
          <w:sz w:val="28"/>
          <w:szCs w:val="28"/>
          <w:lang w:val="en"/>
        </w:rPr>
        <w:t>Atenolol</w:t>
      </w:r>
    </w:p>
    <w:p w:rsidR="000678C8" w:rsidRDefault="000678C8" w:rsidP="00153767">
      <w:pPr>
        <w:pStyle w:val="HTML"/>
        <w:shd w:val="clear" w:color="auto" w:fill="F8F9FA"/>
        <w:jc w:val="both"/>
        <w:rPr>
          <w:rFonts w:ascii="Times New Roman" w:hAnsi="Times New Roman" w:cs="Times New Roman"/>
          <w:b/>
          <w:color w:val="202124"/>
          <w:sz w:val="28"/>
          <w:szCs w:val="28"/>
          <w:lang w:val="en-US"/>
        </w:rPr>
      </w:pPr>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drawing>
          <wp:inline distT="0" distB="0" distL="0" distR="0" wp14:anchorId="77653E0A" wp14:editId="020A0264">
            <wp:extent cx="2762250" cy="1800225"/>
            <wp:effectExtent l="0" t="0" r="0" b="9525"/>
            <wp:docPr id="45" name="Рисунок 4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химической структур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proofErr w:type="spellStart"/>
      <w:r w:rsidRPr="000678C8">
        <w:rPr>
          <w:rStyle w:val="y2iqfc"/>
          <w:rFonts w:ascii="Times New Roman" w:hAnsi="Times New Roman" w:cs="Times New Roman"/>
          <w:b/>
          <w:color w:val="202124"/>
          <w:sz w:val="28"/>
          <w:szCs w:val="28"/>
          <w:lang w:val="en"/>
        </w:rPr>
        <w:t>Betaxolol</w:t>
      </w:r>
      <w:proofErr w:type="spellEnd"/>
    </w:p>
    <w:p w:rsidR="000678C8" w:rsidRDefault="000678C8" w:rsidP="00153767">
      <w:pPr>
        <w:pStyle w:val="HTML"/>
        <w:shd w:val="clear" w:color="auto" w:fill="F8F9FA"/>
        <w:jc w:val="both"/>
        <w:rPr>
          <w:rFonts w:ascii="Times New Roman" w:hAnsi="Times New Roman" w:cs="Times New Roman"/>
          <w:b/>
          <w:color w:val="202124"/>
          <w:sz w:val="28"/>
          <w:szCs w:val="28"/>
          <w:lang w:val="en-US"/>
        </w:rPr>
      </w:pPr>
    </w:p>
    <w:p w:rsidR="00153767" w:rsidRDefault="00153767" w:rsidP="00153767">
      <w:pPr>
        <w:pStyle w:val="HTML"/>
        <w:shd w:val="clear" w:color="auto" w:fill="F8F9FA"/>
        <w:jc w:val="both"/>
        <w:rPr>
          <w:rFonts w:ascii="Times New Roman" w:hAnsi="Times New Roman" w:cs="Times New Roman"/>
          <w:b/>
          <w:color w:val="202124"/>
          <w:sz w:val="28"/>
          <w:szCs w:val="28"/>
          <w:lang w:val="en-US"/>
        </w:rPr>
      </w:pPr>
      <w:r>
        <w:rPr>
          <w:noProof/>
          <w:lang w:val="en-GB" w:eastAsia="en-GB"/>
        </w:rPr>
        <w:drawing>
          <wp:inline distT="0" distB="0" distL="0" distR="0" wp14:anchorId="62E0A058" wp14:editId="5E7441EF">
            <wp:extent cx="2857500" cy="1190625"/>
            <wp:effectExtent l="0" t="0" r="0" b="9525"/>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химической структур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p>
    <w:p w:rsidR="000678C8" w:rsidRPr="000678C8" w:rsidRDefault="000678C8" w:rsidP="000678C8">
      <w:pPr>
        <w:pStyle w:val="HTML"/>
        <w:shd w:val="clear" w:color="auto" w:fill="F8F9FA"/>
        <w:spacing w:line="540" w:lineRule="atLeast"/>
        <w:rPr>
          <w:rFonts w:ascii="Times New Roman" w:hAnsi="Times New Roman" w:cs="Times New Roman"/>
          <w:b/>
          <w:color w:val="202124"/>
          <w:sz w:val="28"/>
          <w:szCs w:val="28"/>
        </w:rPr>
      </w:pPr>
      <w:proofErr w:type="spellStart"/>
      <w:r w:rsidRPr="000678C8">
        <w:rPr>
          <w:rStyle w:val="y2iqfc"/>
          <w:rFonts w:ascii="Times New Roman" w:hAnsi="Times New Roman" w:cs="Times New Roman"/>
          <w:b/>
          <w:color w:val="202124"/>
          <w:sz w:val="28"/>
          <w:szCs w:val="28"/>
          <w:lang w:val="en"/>
        </w:rPr>
        <w:t>Bisoprolol</w:t>
      </w:r>
      <w:proofErr w:type="spellEnd"/>
    </w:p>
    <w:p w:rsidR="00153767" w:rsidRPr="001B6FBA" w:rsidRDefault="00153767" w:rsidP="00153767">
      <w:pPr>
        <w:shd w:val="clear" w:color="auto" w:fill="F8F9FA"/>
        <w:spacing w:after="0" w:line="360" w:lineRule="auto"/>
        <w:ind w:firstLine="709"/>
        <w:rPr>
          <w:rFonts w:ascii="Times New Roman" w:hAnsi="Times New Roman" w:cs="Times New Roman"/>
          <w:b/>
          <w:sz w:val="28"/>
          <w:szCs w:val="28"/>
        </w:rPr>
      </w:pPr>
      <w:r>
        <w:rPr>
          <w:noProof/>
          <w:lang w:eastAsia="en-GB"/>
        </w:rPr>
        <w:lastRenderedPageBreak/>
        <w:drawing>
          <wp:inline distT="0" distB="0" distL="0" distR="0" wp14:anchorId="43C7FF32" wp14:editId="6A95FDA0">
            <wp:extent cx="1247775" cy="2857500"/>
            <wp:effectExtent l="0" t="0" r="9525" b="0"/>
            <wp:docPr id="47" name="Рисунок 4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химической структур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7775" cy="2857500"/>
                    </a:xfrm>
                    <a:prstGeom prst="rect">
                      <a:avLst/>
                    </a:prstGeom>
                    <a:noFill/>
                    <a:ln>
                      <a:noFill/>
                    </a:ln>
                  </pic:spPr>
                </pic:pic>
              </a:graphicData>
            </a:graphic>
          </wp:inline>
        </w:drawing>
      </w:r>
    </w:p>
    <w:p w:rsidR="000678C8" w:rsidRPr="000678C8" w:rsidRDefault="000678C8" w:rsidP="000678C8">
      <w:pPr>
        <w:pStyle w:val="HTML"/>
        <w:shd w:val="clear" w:color="auto" w:fill="F8F9FA"/>
        <w:rPr>
          <w:rFonts w:ascii="Times New Roman" w:hAnsi="Times New Roman" w:cs="Times New Roman"/>
          <w:b/>
          <w:color w:val="202124"/>
          <w:sz w:val="28"/>
          <w:szCs w:val="28"/>
        </w:rPr>
      </w:pPr>
      <w:r>
        <w:rPr>
          <w:rStyle w:val="y2iqfc"/>
          <w:rFonts w:ascii="inherit" w:hAnsi="inherit"/>
          <w:color w:val="202124"/>
          <w:sz w:val="42"/>
          <w:szCs w:val="42"/>
          <w:lang w:val="en"/>
        </w:rPr>
        <w:tab/>
      </w:r>
      <w:proofErr w:type="spellStart"/>
      <w:r w:rsidRPr="000678C8">
        <w:rPr>
          <w:rStyle w:val="y2iqfc"/>
          <w:rFonts w:ascii="Times New Roman" w:hAnsi="Times New Roman" w:cs="Times New Roman"/>
          <w:b/>
          <w:color w:val="202124"/>
          <w:sz w:val="28"/>
          <w:szCs w:val="28"/>
          <w:lang w:val="en"/>
        </w:rPr>
        <w:t>Acebutolol</w:t>
      </w:r>
      <w:proofErr w:type="spellEnd"/>
    </w:p>
    <w:p w:rsidR="00153767" w:rsidRDefault="00153767" w:rsidP="00153767">
      <w:pPr>
        <w:shd w:val="clear" w:color="auto" w:fill="F8F9FA"/>
        <w:spacing w:after="0" w:line="360" w:lineRule="auto"/>
        <w:ind w:firstLine="709"/>
        <w:rPr>
          <w:rFonts w:ascii="Times New Roman" w:hAnsi="Times New Roman" w:cs="Times New Roman"/>
          <w:b/>
          <w:sz w:val="28"/>
          <w:szCs w:val="28"/>
        </w:rPr>
      </w:pPr>
      <w:r>
        <w:rPr>
          <w:noProof/>
          <w:lang w:eastAsia="en-GB"/>
        </w:rPr>
        <w:drawing>
          <wp:inline distT="0" distB="0" distL="0" distR="0" wp14:anchorId="172FC283" wp14:editId="1E45D7D6">
            <wp:extent cx="3562350" cy="1200150"/>
            <wp:effectExtent l="0" t="0" r="0" b="0"/>
            <wp:docPr id="48" name="Рисунок 48" descr="Структурная формула Ацебут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руктурная формула Ацебутоло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2350" cy="1200150"/>
                    </a:xfrm>
                    <a:prstGeom prst="rect">
                      <a:avLst/>
                    </a:prstGeom>
                    <a:noFill/>
                    <a:ln>
                      <a:noFill/>
                    </a:ln>
                  </pic:spPr>
                </pic:pic>
              </a:graphicData>
            </a:graphic>
          </wp:inline>
        </w:drawing>
      </w:r>
    </w:p>
    <w:p w:rsidR="00153767" w:rsidRPr="000678C8" w:rsidRDefault="00153767" w:rsidP="00153767">
      <w:pPr>
        <w:pStyle w:val="HTML"/>
        <w:shd w:val="clear" w:color="auto" w:fill="F8F9FA"/>
        <w:spacing w:line="360" w:lineRule="auto"/>
        <w:jc w:val="center"/>
        <w:rPr>
          <w:rStyle w:val="y2iqfc"/>
          <w:rFonts w:ascii="Times New Roman" w:hAnsi="Times New Roman" w:cs="Times New Roman"/>
          <w:b/>
          <w:color w:val="202124"/>
          <w:sz w:val="28"/>
          <w:szCs w:val="28"/>
          <w:lang w:val="en"/>
        </w:rPr>
      </w:pPr>
      <w:r w:rsidRPr="000678C8">
        <w:rPr>
          <w:rStyle w:val="y2iqfc"/>
          <w:rFonts w:ascii="Times New Roman" w:hAnsi="Times New Roman" w:cs="Times New Roman"/>
          <w:b/>
          <w:color w:val="202124"/>
          <w:sz w:val="28"/>
          <w:szCs w:val="28"/>
          <w:lang w:val="en"/>
        </w:rPr>
        <w:t>(±)-N-[3-Acetyl-4-[2-hydroxy-3-[(1-methylethyl</w:t>
      </w:r>
      <w:proofErr w:type="gramStart"/>
      <w:r w:rsidRPr="000678C8">
        <w:rPr>
          <w:rStyle w:val="y2iqfc"/>
          <w:rFonts w:ascii="Times New Roman" w:hAnsi="Times New Roman" w:cs="Times New Roman"/>
          <w:b/>
          <w:color w:val="202124"/>
          <w:sz w:val="28"/>
          <w:szCs w:val="28"/>
          <w:lang w:val="en"/>
        </w:rPr>
        <w:t>)amino</w:t>
      </w:r>
      <w:proofErr w:type="gramEnd"/>
      <w:r w:rsidRPr="000678C8">
        <w:rPr>
          <w:rStyle w:val="y2iqfc"/>
          <w:rFonts w:ascii="Times New Roman" w:hAnsi="Times New Roman" w:cs="Times New Roman"/>
          <w:b/>
          <w:color w:val="202124"/>
          <w:sz w:val="28"/>
          <w:szCs w:val="28"/>
          <w:lang w:val="en"/>
        </w:rPr>
        <w:t>]propoxy]phenyl]butanamide</w:t>
      </w:r>
    </w:p>
    <w:p w:rsidR="00153767" w:rsidRPr="00153767" w:rsidRDefault="00153767" w:rsidP="00153767">
      <w:pPr>
        <w:pStyle w:val="HTML"/>
        <w:shd w:val="clear" w:color="auto" w:fill="F8F9FA"/>
        <w:jc w:val="both"/>
        <w:rPr>
          <w:rFonts w:ascii="Times New Roman" w:hAnsi="Times New Roman" w:cs="Times New Roman"/>
          <w:color w:val="202124"/>
          <w:sz w:val="28"/>
          <w:szCs w:val="28"/>
          <w:lang w:val="en-US"/>
        </w:rPr>
      </w:pPr>
      <w:r>
        <w:rPr>
          <w:rStyle w:val="y2iqfc"/>
          <w:rFonts w:ascii="Times New Roman" w:hAnsi="Times New Roman" w:cs="Times New Roman"/>
          <w:color w:val="202124"/>
          <w:sz w:val="28"/>
          <w:szCs w:val="28"/>
          <w:lang w:val="en"/>
        </w:rPr>
        <w:tab/>
      </w:r>
      <w:r w:rsidRPr="00153767">
        <w:rPr>
          <w:rStyle w:val="y2iqfc"/>
          <w:rFonts w:ascii="Times New Roman" w:hAnsi="Times New Roman" w:cs="Times New Roman"/>
          <w:color w:val="202124"/>
          <w:sz w:val="28"/>
          <w:szCs w:val="28"/>
          <w:lang w:val="en"/>
        </w:rPr>
        <w:t>It blocks beta1-adrenergic receptors, has its own sympathomimetic activity and membrane-stabilizing properties. Normalizes increased SBP and diastolic blood pressure while maintaining heart rate and cardiac output. Hypotension develops 1.5 hours after administration, reaches a maximum after 3-8 hours, lasts up to 24-30 hours and stabilizes by the end of 2 weeks of treatment. The antihypertensive effect is due to CNS depression, a decrease in cardiac output, renin synthesis and activity, restoration of baroreceptor sensitivity and, as a result, a decrease in peripheral sympathetic influences.</w:t>
      </w:r>
      <w:r w:rsidRPr="00153767">
        <w:rPr>
          <w:rFonts w:ascii="inherit" w:hAnsi="inherit"/>
          <w:color w:val="202124"/>
          <w:sz w:val="42"/>
          <w:szCs w:val="42"/>
          <w:lang w:val="en"/>
        </w:rPr>
        <w:t xml:space="preserve"> </w:t>
      </w:r>
      <w:r w:rsidRPr="00153767">
        <w:rPr>
          <w:rStyle w:val="y2iqfc"/>
          <w:rFonts w:ascii="Times New Roman" w:hAnsi="Times New Roman" w:cs="Times New Roman"/>
          <w:color w:val="202124"/>
          <w:sz w:val="28"/>
          <w:szCs w:val="28"/>
          <w:lang w:val="en"/>
        </w:rPr>
        <w:t>Antiarrhythmic properties are associated with the suppression of the automatism of the sinus node, the lengthening of the duration of the refractory period, and the slowing down of the AV node. Does not have a negative effect on lipid metabolism.</w:t>
      </w:r>
      <w:r w:rsidRPr="00153767">
        <w:rPr>
          <w:rStyle w:val="y2iqfc"/>
          <w:rFonts w:ascii="inherit" w:hAnsi="inherit"/>
          <w:color w:val="202124"/>
          <w:sz w:val="42"/>
          <w:szCs w:val="42"/>
          <w:lang w:val="en"/>
        </w:rPr>
        <w:t xml:space="preserve"> </w:t>
      </w:r>
      <w:r w:rsidRPr="00153767">
        <w:rPr>
          <w:rStyle w:val="y2iqfc"/>
          <w:rFonts w:ascii="Times New Roman" w:hAnsi="Times New Roman" w:cs="Times New Roman"/>
          <w:color w:val="202124"/>
          <w:sz w:val="28"/>
          <w:szCs w:val="28"/>
          <w:lang w:val="en"/>
        </w:rPr>
        <w:t>Synthesis:</w:t>
      </w:r>
    </w:p>
    <w:p w:rsidR="00153767" w:rsidRDefault="00153767" w:rsidP="00153767">
      <w:pPr>
        <w:pStyle w:val="HTML"/>
        <w:shd w:val="clear" w:color="auto" w:fill="F8F9FA"/>
        <w:jc w:val="both"/>
        <w:rPr>
          <w:rStyle w:val="y2iqfc"/>
          <w:rFonts w:ascii="Times New Roman" w:hAnsi="Times New Roman" w:cs="Times New Roman"/>
          <w:color w:val="202124"/>
          <w:sz w:val="28"/>
          <w:szCs w:val="28"/>
          <w:lang w:val="en"/>
        </w:rPr>
      </w:pPr>
      <w:r w:rsidRPr="001B6FBA">
        <w:rPr>
          <w:rFonts w:ascii="Times New Roman" w:hAnsi="Times New Roman" w:cs="Times New Roman"/>
          <w:noProof/>
          <w:sz w:val="28"/>
          <w:szCs w:val="28"/>
          <w:shd w:val="clear" w:color="auto" w:fill="FFFFFF"/>
          <w:lang w:val="en-GB" w:eastAsia="en-GB"/>
        </w:rPr>
        <w:lastRenderedPageBreak/>
        <w:drawing>
          <wp:inline distT="0" distB="0" distL="0" distR="0" wp14:anchorId="39DC32AA" wp14:editId="4F9080D1">
            <wp:extent cx="5731510" cy="2704317"/>
            <wp:effectExtent l="0" t="0" r="254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704317"/>
                    </a:xfrm>
                    <a:prstGeom prst="rect">
                      <a:avLst/>
                    </a:prstGeom>
                    <a:noFill/>
                    <a:ln>
                      <a:noFill/>
                    </a:ln>
                  </pic:spPr>
                </pic:pic>
              </a:graphicData>
            </a:graphic>
          </wp:inline>
        </w:drawing>
      </w:r>
    </w:p>
    <w:p w:rsidR="00153767" w:rsidRPr="00153767" w:rsidRDefault="00153767" w:rsidP="001537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53767">
        <w:rPr>
          <w:rStyle w:val="y2iqfc"/>
          <w:rFonts w:ascii="Times New Roman" w:hAnsi="Times New Roman" w:cs="Times New Roman"/>
          <w:color w:val="202124"/>
          <w:sz w:val="28"/>
          <w:szCs w:val="28"/>
          <w:lang w:val="en"/>
        </w:rPr>
        <w:t>Indications: Arterial hypertension, angina pectoris (prevention of seizures), myocardial infarction, supraventricular and ventricular tachyarrhythmia, atrial fibrillation, hypertrophic cardiomyopathy, mitral valve prolapse, headache of vascular origin, tremor, anxiety, thyrotoxicosis.</w:t>
      </w:r>
    </w:p>
    <w:p w:rsidR="00153767" w:rsidRDefault="00153767" w:rsidP="00153767">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153767">
        <w:rPr>
          <w:rStyle w:val="y2iqfc"/>
          <w:rFonts w:ascii="Times New Roman" w:hAnsi="Times New Roman" w:cs="Times New Roman"/>
          <w:b/>
          <w:color w:val="202124"/>
          <w:sz w:val="28"/>
          <w:szCs w:val="28"/>
          <w:lang w:val="en"/>
        </w:rPr>
        <w:t>Celiprolol</w:t>
      </w:r>
      <w:proofErr w:type="spellEnd"/>
    </w:p>
    <w:p w:rsidR="00153767" w:rsidRDefault="00153767" w:rsidP="00153767">
      <w:pPr>
        <w:pStyle w:val="HTML"/>
        <w:shd w:val="clear" w:color="auto" w:fill="F8F9FA"/>
        <w:spacing w:line="540" w:lineRule="atLeast"/>
        <w:rPr>
          <w:rFonts w:ascii="inherit" w:hAnsi="inherit"/>
          <w:color w:val="202124"/>
          <w:sz w:val="42"/>
          <w:szCs w:val="42"/>
          <w:lang w:val="en"/>
        </w:rPr>
      </w:pPr>
      <w:r>
        <w:rPr>
          <w:noProof/>
          <w:lang w:val="en-GB" w:eastAsia="en-GB"/>
        </w:rPr>
        <w:drawing>
          <wp:inline distT="0" distB="0" distL="0" distR="0" wp14:anchorId="57E7DADD" wp14:editId="74C43536">
            <wp:extent cx="3581400" cy="1362075"/>
            <wp:effectExtent l="0" t="0" r="0" b="9525"/>
            <wp:docPr id="50" name="Рисунок 50" descr="Структурная формула Цели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руктурная формула Целипролол"/>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a:ln>
                      <a:noFill/>
                    </a:ln>
                  </pic:spPr>
                </pic:pic>
              </a:graphicData>
            </a:graphic>
          </wp:inline>
        </w:drawing>
      </w:r>
      <w:r w:rsidRPr="00153767">
        <w:rPr>
          <w:rFonts w:ascii="inherit" w:hAnsi="inherit"/>
          <w:color w:val="202124"/>
          <w:sz w:val="42"/>
          <w:szCs w:val="42"/>
          <w:lang w:val="en"/>
        </w:rPr>
        <w:t xml:space="preserve"> </w:t>
      </w:r>
    </w:p>
    <w:p w:rsidR="00153767" w:rsidRDefault="00153767" w:rsidP="00153767">
      <w:pPr>
        <w:pStyle w:val="HTML"/>
        <w:shd w:val="clear" w:color="auto" w:fill="F8F9FA"/>
        <w:spacing w:line="540" w:lineRule="atLeast"/>
        <w:rPr>
          <w:rFonts w:ascii="inherit" w:hAnsi="inherit"/>
          <w:color w:val="202124"/>
          <w:sz w:val="42"/>
          <w:szCs w:val="42"/>
          <w:lang w:val="en"/>
        </w:rPr>
      </w:pPr>
    </w:p>
    <w:p w:rsidR="00153767" w:rsidRPr="00153767" w:rsidRDefault="00153767" w:rsidP="00153767">
      <w:pPr>
        <w:pStyle w:val="HTML"/>
        <w:shd w:val="clear" w:color="auto" w:fill="F8F9FA"/>
        <w:jc w:val="center"/>
        <w:rPr>
          <w:rStyle w:val="y2iqfc"/>
          <w:rFonts w:ascii="Times New Roman" w:hAnsi="Times New Roman" w:cs="Times New Roman"/>
          <w:color w:val="202124"/>
          <w:sz w:val="28"/>
          <w:szCs w:val="28"/>
          <w:lang w:val="en"/>
        </w:rPr>
      </w:pPr>
      <w:r w:rsidRPr="00153767">
        <w:rPr>
          <w:rStyle w:val="y2iqfc"/>
          <w:rFonts w:ascii="Times New Roman" w:hAnsi="Times New Roman" w:cs="Times New Roman"/>
          <w:color w:val="202124"/>
          <w:sz w:val="28"/>
          <w:szCs w:val="28"/>
          <w:lang w:val="en"/>
        </w:rPr>
        <w:t>N'-[3-Acetyl-4-[3-[(1</w:t>
      </w:r>
      <w:proofErr w:type="gramStart"/>
      <w:r w:rsidRPr="00153767">
        <w:rPr>
          <w:rStyle w:val="y2iqfc"/>
          <w:rFonts w:ascii="Times New Roman" w:hAnsi="Times New Roman" w:cs="Times New Roman"/>
          <w:color w:val="202124"/>
          <w:sz w:val="28"/>
          <w:szCs w:val="28"/>
          <w:lang w:val="en"/>
        </w:rPr>
        <w:t>,1</w:t>
      </w:r>
      <w:proofErr w:type="gramEnd"/>
      <w:r w:rsidRPr="00153767">
        <w:rPr>
          <w:rStyle w:val="y2iqfc"/>
          <w:rFonts w:ascii="Times New Roman" w:hAnsi="Times New Roman" w:cs="Times New Roman"/>
          <w:color w:val="202124"/>
          <w:sz w:val="28"/>
          <w:szCs w:val="28"/>
          <w:lang w:val="en"/>
        </w:rPr>
        <w:t xml:space="preserve">-dimethylethyl)amino]-2-hydroxypropoxy]phenyl]-N,N- </w:t>
      </w:r>
      <w:proofErr w:type="spellStart"/>
      <w:r w:rsidRPr="00153767">
        <w:rPr>
          <w:rStyle w:val="y2iqfc"/>
          <w:rFonts w:ascii="Times New Roman" w:hAnsi="Times New Roman" w:cs="Times New Roman"/>
          <w:color w:val="202124"/>
          <w:sz w:val="28"/>
          <w:szCs w:val="28"/>
          <w:lang w:val="en"/>
        </w:rPr>
        <w:t>diethylurea</w:t>
      </w:r>
      <w:proofErr w:type="spellEnd"/>
    </w:p>
    <w:p w:rsidR="00153767" w:rsidRPr="00153767" w:rsidRDefault="00153767" w:rsidP="00153767">
      <w:pPr>
        <w:pStyle w:val="HTML"/>
        <w:shd w:val="clear" w:color="auto" w:fill="F8F9FA"/>
        <w:rPr>
          <w:rStyle w:val="y2iqfc"/>
          <w:rFonts w:ascii="Times New Roman" w:hAnsi="Times New Roman" w:cs="Times New Roman"/>
          <w:color w:val="202124"/>
          <w:sz w:val="28"/>
          <w:szCs w:val="28"/>
          <w:lang w:val="en"/>
        </w:rPr>
      </w:pPr>
    </w:p>
    <w:p w:rsidR="00153767" w:rsidRDefault="00153767" w:rsidP="00153767">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153767">
        <w:rPr>
          <w:rStyle w:val="y2iqfc"/>
          <w:rFonts w:ascii="Times New Roman" w:hAnsi="Times New Roman" w:cs="Times New Roman"/>
          <w:b/>
          <w:color w:val="202124"/>
          <w:sz w:val="28"/>
          <w:szCs w:val="28"/>
          <w:lang w:val="en"/>
        </w:rPr>
        <w:t>Praktolol</w:t>
      </w:r>
      <w:proofErr w:type="spellEnd"/>
    </w:p>
    <w:p w:rsidR="00B377F8" w:rsidRDefault="00B377F8" w:rsidP="00153767">
      <w:pPr>
        <w:pStyle w:val="HTML"/>
        <w:shd w:val="clear" w:color="auto" w:fill="F8F9FA"/>
        <w:rPr>
          <w:rStyle w:val="y2iqfc"/>
          <w:rFonts w:ascii="Times New Roman" w:hAnsi="Times New Roman" w:cs="Times New Roman"/>
          <w:b/>
          <w:color w:val="202124"/>
          <w:sz w:val="28"/>
          <w:szCs w:val="28"/>
          <w:lang w:val="en"/>
        </w:rPr>
      </w:pPr>
      <w:r w:rsidRPr="00D91753">
        <w:rPr>
          <w:rFonts w:ascii="Times New Roman" w:hAnsi="Times New Roman" w:cs="Times New Roman"/>
          <w:noProof/>
          <w:sz w:val="28"/>
          <w:szCs w:val="28"/>
          <w:lang w:val="en-GB" w:eastAsia="en-GB"/>
        </w:rPr>
        <w:drawing>
          <wp:inline distT="0" distB="0" distL="0" distR="0" wp14:anchorId="6E18B4CD" wp14:editId="44DD0081">
            <wp:extent cx="3133725" cy="1076325"/>
            <wp:effectExtent l="0" t="0" r="9525" b="9525"/>
            <wp:docPr id="51" name="Рисунок 51" descr="Структурная формула Практ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руктурная формула Практолол"/>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3725" cy="1076325"/>
                    </a:xfrm>
                    <a:prstGeom prst="rect">
                      <a:avLst/>
                    </a:prstGeom>
                    <a:noFill/>
                    <a:ln>
                      <a:noFill/>
                    </a:ln>
                  </pic:spPr>
                </pic:pic>
              </a:graphicData>
            </a:graphic>
          </wp:inline>
        </w:drawing>
      </w:r>
    </w:p>
    <w:p w:rsidR="00B377F8" w:rsidRDefault="00B377F8" w:rsidP="00B377F8">
      <w:pPr>
        <w:pStyle w:val="HTML"/>
        <w:shd w:val="clear" w:color="auto" w:fill="F8F9FA"/>
        <w:spacing w:line="540" w:lineRule="atLeast"/>
        <w:jc w:val="center"/>
        <w:rPr>
          <w:rStyle w:val="y2iqfc"/>
          <w:rFonts w:ascii="inherit" w:hAnsi="inherit"/>
          <w:color w:val="202124"/>
          <w:sz w:val="28"/>
          <w:szCs w:val="28"/>
          <w:lang w:val="en"/>
        </w:rPr>
      </w:pPr>
      <w:r w:rsidRPr="00B377F8">
        <w:rPr>
          <w:rStyle w:val="y2iqfc"/>
          <w:rFonts w:ascii="inherit" w:hAnsi="inherit"/>
          <w:color w:val="202124"/>
          <w:sz w:val="28"/>
          <w:szCs w:val="28"/>
          <w:lang w:val="en"/>
        </w:rPr>
        <w:t>N-[4-[2-Hydroxy-3-[(1-methylethyl</w:t>
      </w:r>
      <w:proofErr w:type="gramStart"/>
      <w:r w:rsidRPr="00B377F8">
        <w:rPr>
          <w:rStyle w:val="y2iqfc"/>
          <w:rFonts w:ascii="inherit" w:hAnsi="inherit"/>
          <w:color w:val="202124"/>
          <w:sz w:val="28"/>
          <w:szCs w:val="28"/>
          <w:lang w:val="en"/>
        </w:rPr>
        <w:t>)amino</w:t>
      </w:r>
      <w:proofErr w:type="gramEnd"/>
      <w:r w:rsidRPr="00B377F8">
        <w:rPr>
          <w:rStyle w:val="y2iqfc"/>
          <w:rFonts w:ascii="inherit" w:hAnsi="inherit"/>
          <w:color w:val="202124"/>
          <w:sz w:val="28"/>
          <w:szCs w:val="28"/>
          <w:lang w:val="en"/>
        </w:rPr>
        <w:t>]</w:t>
      </w:r>
      <w:proofErr w:type="spellStart"/>
      <w:r w:rsidRPr="00B377F8">
        <w:rPr>
          <w:rStyle w:val="y2iqfc"/>
          <w:rFonts w:ascii="inherit" w:hAnsi="inherit"/>
          <w:color w:val="202124"/>
          <w:sz w:val="28"/>
          <w:szCs w:val="28"/>
          <w:lang w:val="en"/>
        </w:rPr>
        <w:t>propoxy</w:t>
      </w:r>
      <w:proofErr w:type="spellEnd"/>
      <w:r w:rsidRPr="00B377F8">
        <w:rPr>
          <w:rStyle w:val="y2iqfc"/>
          <w:rFonts w:ascii="inherit" w:hAnsi="inherit"/>
          <w:color w:val="202124"/>
          <w:sz w:val="28"/>
          <w:szCs w:val="28"/>
          <w:lang w:val="en"/>
        </w:rPr>
        <w:t>]phenyl]</w:t>
      </w:r>
      <w:proofErr w:type="spellStart"/>
      <w:r w:rsidRPr="00B377F8">
        <w:rPr>
          <w:rStyle w:val="y2iqfc"/>
          <w:rFonts w:ascii="inherit" w:hAnsi="inherit"/>
          <w:color w:val="202124"/>
          <w:sz w:val="28"/>
          <w:szCs w:val="28"/>
          <w:lang w:val="en"/>
        </w:rPr>
        <w:t>acetamide</w:t>
      </w:r>
      <w:proofErr w:type="spellEnd"/>
    </w:p>
    <w:p w:rsidR="00B377F8" w:rsidRDefault="000678C8" w:rsidP="00B377F8">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00B377F8" w:rsidRPr="00B377F8">
        <w:rPr>
          <w:rStyle w:val="y2iqfc"/>
          <w:rFonts w:ascii="Times New Roman" w:hAnsi="Times New Roman" w:cs="Times New Roman"/>
          <w:b/>
          <w:color w:val="202124"/>
          <w:sz w:val="28"/>
          <w:szCs w:val="28"/>
          <w:lang w:val="en"/>
        </w:rPr>
        <w:t>III Class. Means that increase the duration of the action potential</w:t>
      </w:r>
    </w:p>
    <w:p w:rsidR="00BE2020" w:rsidRPr="00BE2020" w:rsidRDefault="000678C8" w:rsidP="00BE202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0678C8">
        <w:rPr>
          <w:rStyle w:val="y2iqfc"/>
          <w:rFonts w:ascii="Times New Roman" w:hAnsi="Times New Roman" w:cs="Times New Roman"/>
          <w:color w:val="202124"/>
          <w:sz w:val="28"/>
          <w:szCs w:val="28"/>
          <w:lang w:val="en"/>
        </w:rPr>
        <w:t>All drugs in this group block potassium channels. This increases the repolarization process (phase 3) and the effective refractory period</w:t>
      </w:r>
      <w:proofErr w:type="gramStart"/>
      <w:r w:rsidRPr="000678C8">
        <w:rPr>
          <w:rStyle w:val="y2iqfc"/>
          <w:rFonts w:ascii="Times New Roman" w:hAnsi="Times New Roman" w:cs="Times New Roman"/>
          <w:color w:val="202124"/>
          <w:sz w:val="28"/>
          <w:szCs w:val="28"/>
          <w:lang w:val="en"/>
        </w:rPr>
        <w:t>.[</w:t>
      </w:r>
      <w:proofErr w:type="gramEnd"/>
      <w:r w:rsidRPr="000678C8">
        <w:rPr>
          <w:rStyle w:val="y2iqfc"/>
          <w:rFonts w:ascii="Times New Roman" w:hAnsi="Times New Roman" w:cs="Times New Roman"/>
          <w:color w:val="202124"/>
          <w:sz w:val="28"/>
          <w:szCs w:val="28"/>
          <w:lang w:val="en"/>
        </w:rPr>
        <w:t xml:space="preserve">10] One of the most popular and studied drugs in this group is amiodarone. In addition to inhibition of potassium channels, amiodarone blocks sodium and calcium </w:t>
      </w:r>
      <w:r w:rsidRPr="000678C8">
        <w:rPr>
          <w:rStyle w:val="y2iqfc"/>
          <w:rFonts w:ascii="Times New Roman" w:hAnsi="Times New Roman" w:cs="Times New Roman"/>
          <w:color w:val="202124"/>
          <w:sz w:val="28"/>
          <w:szCs w:val="28"/>
          <w:lang w:val="en"/>
        </w:rPr>
        <w:lastRenderedPageBreak/>
        <w:t>channels. Amiodarone affects all parts of the working myocardium and the conduction system of the heart</w:t>
      </w:r>
      <w:r>
        <w:rPr>
          <w:rStyle w:val="y2iqfc"/>
          <w:rFonts w:ascii="Times New Roman" w:hAnsi="Times New Roman" w:cs="Times New Roman"/>
          <w:color w:val="202124"/>
          <w:sz w:val="28"/>
          <w:szCs w:val="28"/>
          <w:lang w:val="en"/>
        </w:rPr>
        <w:t xml:space="preserve">. </w:t>
      </w:r>
      <w:r w:rsidRPr="000678C8">
        <w:rPr>
          <w:rStyle w:val="y2iqfc"/>
          <w:rFonts w:ascii="Times New Roman" w:hAnsi="Times New Roman" w:cs="Times New Roman"/>
          <w:color w:val="202124"/>
          <w:sz w:val="28"/>
          <w:szCs w:val="28"/>
          <w:lang w:val="en"/>
        </w:rPr>
        <w:t xml:space="preserve">It has negative </w:t>
      </w:r>
      <w:proofErr w:type="spellStart"/>
      <w:r w:rsidRPr="000678C8">
        <w:rPr>
          <w:rStyle w:val="y2iqfc"/>
          <w:rFonts w:ascii="Times New Roman" w:hAnsi="Times New Roman" w:cs="Times New Roman"/>
          <w:color w:val="202124"/>
          <w:sz w:val="28"/>
          <w:szCs w:val="28"/>
          <w:lang w:val="en"/>
        </w:rPr>
        <w:t>bathmo</w:t>
      </w:r>
      <w:proofErr w:type="spellEnd"/>
      <w:r w:rsidRPr="000678C8">
        <w:rPr>
          <w:rStyle w:val="y2iqfc"/>
          <w:rFonts w:ascii="Times New Roman" w:hAnsi="Times New Roman" w:cs="Times New Roman"/>
          <w:color w:val="202124"/>
          <w:sz w:val="28"/>
          <w:szCs w:val="28"/>
          <w:lang w:val="en"/>
        </w:rPr>
        <w:t xml:space="preserve">-, foreign-, </w:t>
      </w:r>
      <w:proofErr w:type="spellStart"/>
      <w:r w:rsidRPr="000678C8">
        <w:rPr>
          <w:rStyle w:val="y2iqfc"/>
          <w:rFonts w:ascii="Times New Roman" w:hAnsi="Times New Roman" w:cs="Times New Roman"/>
          <w:color w:val="202124"/>
          <w:sz w:val="28"/>
          <w:szCs w:val="28"/>
          <w:lang w:val="en"/>
        </w:rPr>
        <w:t>chrono</w:t>
      </w:r>
      <w:proofErr w:type="spellEnd"/>
      <w:r w:rsidRPr="000678C8">
        <w:rPr>
          <w:rStyle w:val="y2iqfc"/>
          <w:rFonts w:ascii="Times New Roman" w:hAnsi="Times New Roman" w:cs="Times New Roman"/>
          <w:color w:val="202124"/>
          <w:sz w:val="28"/>
          <w:szCs w:val="28"/>
          <w:lang w:val="en"/>
        </w:rPr>
        <w:t xml:space="preserve">- and </w:t>
      </w:r>
      <w:proofErr w:type="spellStart"/>
      <w:r w:rsidRPr="000678C8">
        <w:rPr>
          <w:rStyle w:val="y2iqfc"/>
          <w:rFonts w:ascii="Times New Roman" w:hAnsi="Times New Roman" w:cs="Times New Roman"/>
          <w:color w:val="202124"/>
          <w:sz w:val="28"/>
          <w:szCs w:val="28"/>
          <w:lang w:val="en"/>
        </w:rPr>
        <w:t>dromotropic</w:t>
      </w:r>
      <w:proofErr w:type="spellEnd"/>
      <w:r w:rsidRPr="000678C8">
        <w:rPr>
          <w:rStyle w:val="y2iqfc"/>
          <w:rFonts w:ascii="Times New Roman" w:hAnsi="Times New Roman" w:cs="Times New Roman"/>
          <w:color w:val="202124"/>
          <w:sz w:val="28"/>
          <w:szCs w:val="28"/>
          <w:lang w:val="en"/>
        </w:rPr>
        <w:t xml:space="preserve"> effects. Due to a significant increase in ERP (Fig. 10), amiodarone has a pronounced antiarrhythmic effect, also reinforced by the blockade of sodium channels. Unlike group I drugs, amiodarone has little </w:t>
      </w:r>
      <w:proofErr w:type="spellStart"/>
      <w:r w:rsidRPr="000678C8">
        <w:rPr>
          <w:rStyle w:val="y2iqfc"/>
          <w:rFonts w:ascii="Times New Roman" w:hAnsi="Times New Roman" w:cs="Times New Roman"/>
          <w:color w:val="202124"/>
          <w:sz w:val="28"/>
          <w:szCs w:val="28"/>
          <w:lang w:val="en"/>
        </w:rPr>
        <w:t>arrhythmogenicity</w:t>
      </w:r>
      <w:proofErr w:type="spellEnd"/>
      <w:r w:rsidRPr="000678C8">
        <w:rPr>
          <w:rStyle w:val="y2iqfc"/>
          <w:rFonts w:ascii="Times New Roman" w:hAnsi="Times New Roman" w:cs="Times New Roman"/>
          <w:color w:val="202124"/>
          <w:sz w:val="28"/>
          <w:szCs w:val="28"/>
          <w:lang w:val="en"/>
        </w:rPr>
        <w:t xml:space="preserve">. This is </w:t>
      </w:r>
      <w:proofErr w:type="gramStart"/>
      <w:r w:rsidRPr="000678C8">
        <w:rPr>
          <w:rStyle w:val="y2iqfc"/>
          <w:rFonts w:ascii="Times New Roman" w:hAnsi="Times New Roman" w:cs="Times New Roman"/>
          <w:color w:val="202124"/>
          <w:sz w:val="28"/>
          <w:szCs w:val="28"/>
          <w:lang w:val="en"/>
        </w:rPr>
        <w:t>due to the fact that</w:t>
      </w:r>
      <w:proofErr w:type="gramEnd"/>
      <w:r w:rsidRPr="000678C8">
        <w:rPr>
          <w:rStyle w:val="y2iqfc"/>
          <w:rFonts w:ascii="Times New Roman" w:hAnsi="Times New Roman" w:cs="Times New Roman"/>
          <w:color w:val="202124"/>
          <w:sz w:val="28"/>
          <w:szCs w:val="28"/>
          <w:lang w:val="en"/>
        </w:rPr>
        <w:t xml:space="preserve"> with the simultaneous blockade of sodium and potassium channels, both a slowdown in conduction and an increase in ERP occur, which blocks the re-entry of excitation, and translates areas with delayed conduction into a complete bidirectional block.</w:t>
      </w:r>
      <w:r>
        <w:rPr>
          <w:rStyle w:val="y2iqfc"/>
          <w:rFonts w:ascii="Times New Roman" w:hAnsi="Times New Roman" w:cs="Times New Roman"/>
          <w:color w:val="202124"/>
          <w:sz w:val="28"/>
          <w:szCs w:val="28"/>
          <w:lang w:val="en"/>
        </w:rPr>
        <w:t xml:space="preserve"> </w:t>
      </w:r>
      <w:r w:rsidRPr="000678C8">
        <w:rPr>
          <w:rStyle w:val="y2iqfc"/>
          <w:rFonts w:ascii="Times New Roman" w:hAnsi="Times New Roman" w:cs="Times New Roman"/>
          <w:color w:val="202124"/>
          <w:sz w:val="28"/>
          <w:szCs w:val="28"/>
          <w:lang w:val="en"/>
        </w:rPr>
        <w:t>Amiodarone also non-competitively blocks α-adrenergic receptors, lowering the peripheral vascular resistance and reducing the load on the heart and β-adrenergic receptors, providing an additional antiarrhythmic effect similar to β-blockers. Due to the partial blockade of calcium channels, amiodarone inhibits the sinoatrial node, causing bradycardia and the atrioventricular node, inhibiting conduction in it. During myocardial infarction in ischemic areas, persistent depolarization of cardiomyocytes occurs. This closes the sodium channels, because they "work" at a resting potential of minus 90 mV.</w:t>
      </w:r>
      <w:r w:rsidR="00BE2020" w:rsidRPr="00BE2020">
        <w:rPr>
          <w:rFonts w:ascii="inherit" w:hAnsi="inherit"/>
          <w:color w:val="202124"/>
          <w:sz w:val="42"/>
          <w:szCs w:val="42"/>
          <w:lang w:val="en"/>
        </w:rPr>
        <w:t xml:space="preserve"> </w:t>
      </w:r>
      <w:r w:rsidR="00BE2020" w:rsidRPr="00BE2020">
        <w:rPr>
          <w:rStyle w:val="y2iqfc"/>
          <w:rFonts w:ascii="Times New Roman" w:hAnsi="Times New Roman" w:cs="Times New Roman"/>
          <w:color w:val="202124"/>
          <w:sz w:val="28"/>
          <w:szCs w:val="28"/>
          <w:lang w:val="en"/>
        </w:rPr>
        <w:t xml:space="preserve">If the resting potential in the Purkinje fibers rises to minus 70 mV, slow calcium channels </w:t>
      </w:r>
      <w:proofErr w:type="gramStart"/>
      <w:r w:rsidR="00BE2020" w:rsidRPr="00BE2020">
        <w:rPr>
          <w:rStyle w:val="y2iqfc"/>
          <w:rFonts w:ascii="Times New Roman" w:hAnsi="Times New Roman" w:cs="Times New Roman"/>
          <w:color w:val="202124"/>
          <w:sz w:val="28"/>
          <w:szCs w:val="28"/>
          <w:lang w:val="en"/>
        </w:rPr>
        <w:t>are activated</w:t>
      </w:r>
      <w:proofErr w:type="gramEnd"/>
      <w:r w:rsidR="00BE2020" w:rsidRPr="00BE2020">
        <w:rPr>
          <w:rStyle w:val="y2iqfc"/>
          <w:rFonts w:ascii="Times New Roman" w:hAnsi="Times New Roman" w:cs="Times New Roman"/>
          <w:color w:val="202124"/>
          <w:sz w:val="28"/>
          <w:szCs w:val="28"/>
          <w:lang w:val="en"/>
        </w:rPr>
        <w:t>. Their action potential becomes similar to a nodal one. Sodium channel blockers do not work in this case. In arrhythmias associated with "slow pathological calcium potential", amiodarone and calcium channel blockers are effective. However, the use of amiodarone is limited to both multiple cardiac (decompensated heart failure, atrioventricular block) and non-cardiac side effects:</w:t>
      </w:r>
      <w:r w:rsidR="00BE2020">
        <w:rPr>
          <w:rStyle w:val="y2iqfc"/>
          <w:rFonts w:ascii="Times New Roman" w:hAnsi="Times New Roman" w:cs="Times New Roman"/>
          <w:color w:val="202124"/>
          <w:sz w:val="28"/>
          <w:szCs w:val="28"/>
          <w:lang w:val="en"/>
        </w:rPr>
        <w:t xml:space="preserve"> </w:t>
      </w:r>
      <w:r w:rsidR="00BE2020" w:rsidRPr="00BE2020">
        <w:rPr>
          <w:rStyle w:val="y2iqfc"/>
          <w:rFonts w:ascii="Times New Roman" w:hAnsi="Times New Roman" w:cs="Times New Roman"/>
          <w:color w:val="202124"/>
          <w:sz w:val="28"/>
          <w:szCs w:val="28"/>
          <w:lang w:val="en"/>
        </w:rPr>
        <w:t xml:space="preserve">dysfunction of the thyroid gland (contains iodine), the development of </w:t>
      </w:r>
      <w:proofErr w:type="spellStart"/>
      <w:r w:rsidR="00BE2020" w:rsidRPr="00BE2020">
        <w:rPr>
          <w:rStyle w:val="y2iqfc"/>
          <w:rFonts w:ascii="Times New Roman" w:hAnsi="Times New Roman" w:cs="Times New Roman"/>
          <w:color w:val="202124"/>
          <w:sz w:val="28"/>
          <w:szCs w:val="28"/>
          <w:lang w:val="en"/>
        </w:rPr>
        <w:t>fibrosing</w:t>
      </w:r>
      <w:proofErr w:type="spellEnd"/>
      <w:r w:rsidR="00BE2020" w:rsidRPr="00BE2020">
        <w:rPr>
          <w:rStyle w:val="y2iqfc"/>
          <w:rFonts w:ascii="Times New Roman" w:hAnsi="Times New Roman" w:cs="Times New Roman"/>
          <w:color w:val="202124"/>
          <w:sz w:val="28"/>
          <w:szCs w:val="28"/>
          <w:lang w:val="en"/>
        </w:rPr>
        <w:t xml:space="preserve"> </w:t>
      </w:r>
      <w:proofErr w:type="spellStart"/>
      <w:r w:rsidR="00BE2020" w:rsidRPr="00BE2020">
        <w:rPr>
          <w:rStyle w:val="y2iqfc"/>
          <w:rFonts w:ascii="Times New Roman" w:hAnsi="Times New Roman" w:cs="Times New Roman"/>
          <w:color w:val="202124"/>
          <w:sz w:val="28"/>
          <w:szCs w:val="28"/>
          <w:lang w:val="en"/>
        </w:rPr>
        <w:t>alveolitis</w:t>
      </w:r>
      <w:proofErr w:type="spellEnd"/>
      <w:r w:rsidR="00BE2020" w:rsidRPr="00BE2020">
        <w:rPr>
          <w:rStyle w:val="y2iqfc"/>
          <w:rFonts w:ascii="Times New Roman" w:hAnsi="Times New Roman" w:cs="Times New Roman"/>
          <w:color w:val="202124"/>
          <w:sz w:val="28"/>
          <w:szCs w:val="28"/>
          <w:lang w:val="en"/>
        </w:rPr>
        <w:t>, the deposition of the drug in the cornea, paresthesia, tremor, photosensitivity (staining the skin blue under the influence of sunlight).</w:t>
      </w:r>
    </w:p>
    <w:p w:rsidR="00BE2020" w:rsidRPr="00BE2020" w:rsidRDefault="00BE2020" w:rsidP="00BE2020">
      <w:pPr>
        <w:pStyle w:val="HTML"/>
        <w:shd w:val="clear" w:color="auto" w:fill="F8F9FA"/>
        <w:jc w:val="both"/>
        <w:rPr>
          <w:rStyle w:val="y2iqfc"/>
          <w:rFonts w:ascii="Times New Roman" w:hAnsi="Times New Roman" w:cs="Times New Roman"/>
          <w:i/>
          <w:color w:val="202124"/>
          <w:sz w:val="28"/>
          <w:szCs w:val="28"/>
          <w:lang w:val="en"/>
        </w:rPr>
      </w:pPr>
      <w:r>
        <w:rPr>
          <w:rStyle w:val="y2iqfc"/>
          <w:rFonts w:ascii="Times New Roman" w:hAnsi="Times New Roman" w:cs="Times New Roman"/>
          <w:color w:val="202124"/>
          <w:sz w:val="28"/>
          <w:szCs w:val="28"/>
          <w:lang w:val="en"/>
        </w:rPr>
        <w:tab/>
      </w:r>
      <w:r w:rsidRPr="00BE2020">
        <w:rPr>
          <w:rStyle w:val="y2iqfc"/>
          <w:rFonts w:ascii="Times New Roman" w:hAnsi="Times New Roman" w:cs="Times New Roman"/>
          <w:i/>
          <w:color w:val="202124"/>
          <w:sz w:val="28"/>
          <w:szCs w:val="28"/>
          <w:lang w:val="en"/>
        </w:rPr>
        <w:t>Clinical Application:</w:t>
      </w:r>
    </w:p>
    <w:p w:rsidR="00BE2020" w:rsidRPr="00BE2020" w:rsidRDefault="00BE2020" w:rsidP="00BE202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E2020">
        <w:rPr>
          <w:rStyle w:val="y2iqfc"/>
          <w:rFonts w:ascii="Times New Roman" w:hAnsi="Times New Roman" w:cs="Times New Roman"/>
          <w:color w:val="202124"/>
          <w:sz w:val="28"/>
          <w:szCs w:val="28"/>
          <w:lang w:val="en"/>
        </w:rPr>
        <w:t>Wolff-Parkinson-White Syndrome</w:t>
      </w:r>
    </w:p>
    <w:p w:rsidR="00BE2020" w:rsidRPr="00BE2020" w:rsidRDefault="00BE2020" w:rsidP="00BE202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BE2020">
        <w:rPr>
          <w:rStyle w:val="y2iqfc"/>
          <w:rFonts w:ascii="Times New Roman" w:hAnsi="Times New Roman" w:cs="Times New Roman"/>
          <w:color w:val="202124"/>
          <w:sz w:val="28"/>
          <w:szCs w:val="28"/>
          <w:lang w:val="en"/>
        </w:rPr>
        <w:t>Sotalol</w:t>
      </w:r>
      <w:proofErr w:type="spellEnd"/>
      <w:r w:rsidRPr="00BE2020">
        <w:rPr>
          <w:rStyle w:val="y2iqfc"/>
          <w:rFonts w:ascii="Times New Roman" w:hAnsi="Times New Roman" w:cs="Times New Roman"/>
          <w:color w:val="202124"/>
          <w:sz w:val="28"/>
          <w:szCs w:val="28"/>
          <w:lang w:val="en"/>
        </w:rPr>
        <w:t>: ventricular tachycardia, atrial fibrillation</w:t>
      </w:r>
    </w:p>
    <w:p w:rsidR="00BE2020" w:rsidRPr="00BE2020" w:rsidRDefault="00BE2020" w:rsidP="00BE202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BE2020">
        <w:rPr>
          <w:rStyle w:val="y2iqfc"/>
          <w:rFonts w:ascii="Times New Roman" w:hAnsi="Times New Roman" w:cs="Times New Roman"/>
          <w:color w:val="202124"/>
          <w:sz w:val="28"/>
          <w:szCs w:val="28"/>
          <w:lang w:val="en"/>
        </w:rPr>
        <w:t>Ibutilide</w:t>
      </w:r>
      <w:proofErr w:type="spellEnd"/>
      <w:r w:rsidRPr="00BE2020">
        <w:rPr>
          <w:rStyle w:val="y2iqfc"/>
          <w:rFonts w:ascii="Times New Roman" w:hAnsi="Times New Roman" w:cs="Times New Roman"/>
          <w:color w:val="202124"/>
          <w:sz w:val="28"/>
          <w:szCs w:val="28"/>
          <w:lang w:val="en"/>
        </w:rPr>
        <w:t>: atrial flutter and fibrillation</w:t>
      </w:r>
    </w:p>
    <w:p w:rsidR="00BE2020" w:rsidRDefault="00BE2020" w:rsidP="00BE202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BE2020">
        <w:rPr>
          <w:rStyle w:val="y2iqfc"/>
          <w:rFonts w:ascii="Times New Roman" w:hAnsi="Times New Roman" w:cs="Times New Roman"/>
          <w:b/>
          <w:color w:val="202124"/>
          <w:sz w:val="28"/>
          <w:szCs w:val="28"/>
          <w:lang w:val="en"/>
        </w:rPr>
        <w:t>Amiodarone</w:t>
      </w:r>
    </w:p>
    <w:p w:rsidR="00BE2020" w:rsidRDefault="00BE2020" w:rsidP="00BE2020">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lastRenderedPageBreak/>
        <w:drawing>
          <wp:inline distT="0" distB="0" distL="0" distR="0" wp14:anchorId="5E0CD538" wp14:editId="2D5CB211">
            <wp:extent cx="1876425" cy="2847975"/>
            <wp:effectExtent l="0" t="0" r="9525" b="9525"/>
            <wp:docPr id="52" name="Рисунок 5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химической структур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2847975"/>
                    </a:xfrm>
                    <a:prstGeom prst="rect">
                      <a:avLst/>
                    </a:prstGeom>
                    <a:noFill/>
                    <a:ln>
                      <a:noFill/>
                    </a:ln>
                  </pic:spPr>
                </pic:pic>
              </a:graphicData>
            </a:graphic>
          </wp:inline>
        </w:drawing>
      </w:r>
    </w:p>
    <w:p w:rsidR="00BE2020" w:rsidRPr="00BE2020" w:rsidRDefault="00BE2020" w:rsidP="00BE2020">
      <w:pPr>
        <w:pStyle w:val="HTML"/>
        <w:shd w:val="clear" w:color="auto" w:fill="F8F9FA"/>
        <w:jc w:val="center"/>
        <w:rPr>
          <w:rStyle w:val="y2iqfc"/>
          <w:rFonts w:ascii="Times New Roman" w:hAnsi="Times New Roman" w:cs="Times New Roman"/>
          <w:color w:val="202124"/>
          <w:sz w:val="28"/>
          <w:szCs w:val="28"/>
          <w:lang w:val="en"/>
        </w:rPr>
      </w:pPr>
      <w:r w:rsidRPr="00BE2020">
        <w:rPr>
          <w:rStyle w:val="y2iqfc"/>
          <w:rFonts w:ascii="Times New Roman" w:hAnsi="Times New Roman" w:cs="Times New Roman"/>
          <w:color w:val="202124"/>
          <w:sz w:val="28"/>
          <w:szCs w:val="28"/>
          <w:lang w:val="en"/>
        </w:rPr>
        <w:t>(2-butyl-3-benzofuranyl) [4-[(2-diethylamino)-</w:t>
      </w:r>
      <w:proofErr w:type="spellStart"/>
      <w:r w:rsidRPr="00BE2020">
        <w:rPr>
          <w:rStyle w:val="y2iqfc"/>
          <w:rFonts w:ascii="Times New Roman" w:hAnsi="Times New Roman" w:cs="Times New Roman"/>
          <w:color w:val="202124"/>
          <w:sz w:val="28"/>
          <w:szCs w:val="28"/>
          <w:lang w:val="en"/>
        </w:rPr>
        <w:t>ethoxy</w:t>
      </w:r>
      <w:proofErr w:type="spellEnd"/>
      <w:r w:rsidRPr="00BE2020">
        <w:rPr>
          <w:rStyle w:val="y2iqfc"/>
          <w:rFonts w:ascii="Times New Roman" w:hAnsi="Times New Roman" w:cs="Times New Roman"/>
          <w:color w:val="202124"/>
          <w:sz w:val="28"/>
          <w:szCs w:val="28"/>
          <w:lang w:val="en"/>
        </w:rPr>
        <w:t>]-3</w:t>
      </w:r>
      <w:proofErr w:type="gramStart"/>
      <w:r w:rsidRPr="00BE2020">
        <w:rPr>
          <w:rStyle w:val="y2iqfc"/>
          <w:rFonts w:ascii="Times New Roman" w:hAnsi="Times New Roman" w:cs="Times New Roman"/>
          <w:color w:val="202124"/>
          <w:sz w:val="28"/>
          <w:szCs w:val="28"/>
          <w:lang w:val="en"/>
        </w:rPr>
        <w:t>,5</w:t>
      </w:r>
      <w:proofErr w:type="gramEnd"/>
      <w:r w:rsidRPr="00BE2020">
        <w:rPr>
          <w:rStyle w:val="y2iqfc"/>
          <w:rFonts w:ascii="Times New Roman" w:hAnsi="Times New Roman" w:cs="Times New Roman"/>
          <w:color w:val="202124"/>
          <w:sz w:val="28"/>
          <w:szCs w:val="28"/>
          <w:lang w:val="en"/>
        </w:rPr>
        <w:t xml:space="preserve">-diiodophenyl] </w:t>
      </w:r>
      <w:proofErr w:type="spellStart"/>
      <w:r w:rsidRPr="00BE2020">
        <w:rPr>
          <w:rStyle w:val="y2iqfc"/>
          <w:rFonts w:ascii="Times New Roman" w:hAnsi="Times New Roman" w:cs="Times New Roman"/>
          <w:color w:val="202124"/>
          <w:sz w:val="28"/>
          <w:szCs w:val="28"/>
          <w:lang w:val="en"/>
        </w:rPr>
        <w:t>methanone</w:t>
      </w:r>
      <w:proofErr w:type="spellEnd"/>
      <w:r w:rsidRPr="00BE2020">
        <w:rPr>
          <w:rStyle w:val="y2iqfc"/>
          <w:rFonts w:ascii="Times New Roman" w:hAnsi="Times New Roman" w:cs="Times New Roman"/>
          <w:color w:val="202124"/>
          <w:sz w:val="28"/>
          <w:szCs w:val="28"/>
          <w:lang w:val="en"/>
        </w:rPr>
        <w:t xml:space="preserve"> (and as hydrochloride)</w:t>
      </w:r>
    </w:p>
    <w:p w:rsidR="00BE2020" w:rsidRDefault="00BE2020" w:rsidP="00BE2020">
      <w:pPr>
        <w:pStyle w:val="HTML"/>
        <w:shd w:val="clear" w:color="auto" w:fill="F8F9FA"/>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BE2020">
        <w:rPr>
          <w:rStyle w:val="y2iqfc"/>
          <w:rFonts w:ascii="Times New Roman" w:hAnsi="Times New Roman" w:cs="Times New Roman"/>
          <w:b/>
          <w:color w:val="202124"/>
          <w:sz w:val="28"/>
          <w:szCs w:val="28"/>
          <w:lang w:val="en"/>
        </w:rPr>
        <w:t>Synthesis:</w:t>
      </w:r>
    </w:p>
    <w:p w:rsidR="00BE2020" w:rsidRDefault="00BE2020" w:rsidP="00BE2020">
      <w:pPr>
        <w:pStyle w:val="HTML"/>
        <w:shd w:val="clear" w:color="auto" w:fill="F8F9FA"/>
        <w:rPr>
          <w:rFonts w:ascii="Times New Roman" w:hAnsi="Times New Roman" w:cs="Times New Roman"/>
          <w:b/>
          <w:color w:val="202124"/>
          <w:sz w:val="28"/>
          <w:szCs w:val="28"/>
        </w:rPr>
      </w:pPr>
      <w:r w:rsidRPr="00D91753">
        <w:rPr>
          <w:rFonts w:ascii="Times New Roman" w:hAnsi="Times New Roman" w:cs="Times New Roman"/>
          <w:b/>
          <w:noProof/>
          <w:sz w:val="28"/>
          <w:szCs w:val="28"/>
          <w:lang w:val="en-GB" w:eastAsia="en-GB"/>
        </w:rPr>
        <w:drawing>
          <wp:inline distT="0" distB="0" distL="0" distR="0" wp14:anchorId="543313D7" wp14:editId="468CFDE4">
            <wp:extent cx="5731510" cy="2205605"/>
            <wp:effectExtent l="0" t="0" r="254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205605"/>
                    </a:xfrm>
                    <a:prstGeom prst="rect">
                      <a:avLst/>
                    </a:prstGeom>
                    <a:noFill/>
                    <a:ln>
                      <a:noFill/>
                    </a:ln>
                  </pic:spPr>
                </pic:pic>
              </a:graphicData>
            </a:graphic>
          </wp:inline>
        </w:drawing>
      </w:r>
    </w:p>
    <w:p w:rsidR="00BE2020" w:rsidRPr="00BE2020" w:rsidRDefault="00BE2020" w:rsidP="00BE2020">
      <w:pPr>
        <w:pStyle w:val="HTML"/>
        <w:shd w:val="clear" w:color="auto" w:fill="F8F9FA"/>
        <w:rPr>
          <w:rFonts w:ascii="Times New Roman" w:hAnsi="Times New Roman" w:cs="Times New Roman"/>
          <w:b/>
          <w:color w:val="202124"/>
          <w:sz w:val="28"/>
          <w:szCs w:val="28"/>
        </w:rPr>
      </w:pPr>
    </w:p>
    <w:p w:rsidR="00724BBF" w:rsidRPr="00724BBF" w:rsidRDefault="00724BBF" w:rsidP="00724BBF">
      <w:pPr>
        <w:pStyle w:val="HTML"/>
        <w:shd w:val="clear" w:color="auto" w:fill="F8F9FA"/>
        <w:jc w:val="both"/>
        <w:rPr>
          <w:rStyle w:val="y2iqfc"/>
          <w:rFonts w:ascii="Times New Roman" w:hAnsi="Times New Roman" w:cs="Times New Roman"/>
          <w:color w:val="202124"/>
          <w:sz w:val="28"/>
          <w:szCs w:val="28"/>
          <w:lang w:val="en"/>
        </w:rPr>
      </w:pPr>
      <w:r w:rsidRPr="00724BBF">
        <w:rPr>
          <w:rStyle w:val="y2iqfc"/>
          <w:rFonts w:ascii="Times New Roman" w:hAnsi="Times New Roman" w:cs="Times New Roman"/>
          <w:color w:val="202124"/>
          <w:sz w:val="28"/>
          <w:szCs w:val="28"/>
          <w:lang w:val="en"/>
        </w:rPr>
        <w:t xml:space="preserve">Class III antiarrhythmic drug (repolarization inhibitor). It also has antianginal, coronary-dilating, alpha- and beta-blocking and hypotensive effects. The antianginal effect is due to coronary dilating and antiadrenergic action, a decrease in myocardial oxygen demand. It has an inhibitory effect on the alpha and beta </w:t>
      </w:r>
      <w:proofErr w:type="spellStart"/>
      <w:r w:rsidRPr="00724BBF">
        <w:rPr>
          <w:rStyle w:val="y2iqfc"/>
          <w:rFonts w:ascii="Times New Roman" w:hAnsi="Times New Roman" w:cs="Times New Roman"/>
          <w:color w:val="202124"/>
          <w:sz w:val="28"/>
          <w:szCs w:val="28"/>
          <w:lang w:val="en"/>
        </w:rPr>
        <w:t>adrenoreceptors</w:t>
      </w:r>
      <w:proofErr w:type="spellEnd"/>
      <w:r w:rsidRPr="00724BBF">
        <w:rPr>
          <w:rStyle w:val="y2iqfc"/>
          <w:rFonts w:ascii="Times New Roman" w:hAnsi="Times New Roman" w:cs="Times New Roman"/>
          <w:color w:val="202124"/>
          <w:sz w:val="28"/>
          <w:szCs w:val="28"/>
          <w:lang w:val="en"/>
        </w:rPr>
        <w:t xml:space="preserve"> of the cardiovascular system (without their complete blockade). Reduces sensitivity to </w:t>
      </w:r>
      <w:proofErr w:type="spellStart"/>
      <w:r w:rsidRPr="00724BBF">
        <w:rPr>
          <w:rStyle w:val="y2iqfc"/>
          <w:rFonts w:ascii="Times New Roman" w:hAnsi="Times New Roman" w:cs="Times New Roman"/>
          <w:color w:val="202124"/>
          <w:sz w:val="28"/>
          <w:szCs w:val="28"/>
          <w:lang w:val="en"/>
        </w:rPr>
        <w:t>hyperstimulation</w:t>
      </w:r>
      <w:proofErr w:type="spellEnd"/>
      <w:r w:rsidRPr="00724BBF">
        <w:rPr>
          <w:rStyle w:val="y2iqfc"/>
          <w:rFonts w:ascii="Times New Roman" w:hAnsi="Times New Roman" w:cs="Times New Roman"/>
          <w:color w:val="202124"/>
          <w:sz w:val="28"/>
          <w:szCs w:val="28"/>
          <w:lang w:val="en"/>
        </w:rPr>
        <w:t xml:space="preserve"> of the sympathetic nervous system, the tone of the coronary vessels; increases coronary blood flow; slows down the heart rate; increases the energy reserves of the myocardium (due to an increase in the content of </w:t>
      </w:r>
      <w:proofErr w:type="spellStart"/>
      <w:r w:rsidRPr="00724BBF">
        <w:rPr>
          <w:rStyle w:val="y2iqfc"/>
          <w:rFonts w:ascii="Times New Roman" w:hAnsi="Times New Roman" w:cs="Times New Roman"/>
          <w:color w:val="202124"/>
          <w:sz w:val="28"/>
          <w:szCs w:val="28"/>
          <w:lang w:val="en"/>
        </w:rPr>
        <w:t>creatine</w:t>
      </w:r>
      <w:proofErr w:type="spellEnd"/>
      <w:r w:rsidRPr="00724BBF">
        <w:rPr>
          <w:rStyle w:val="y2iqfc"/>
          <w:rFonts w:ascii="Times New Roman" w:hAnsi="Times New Roman" w:cs="Times New Roman"/>
          <w:color w:val="202124"/>
          <w:sz w:val="28"/>
          <w:szCs w:val="28"/>
          <w:lang w:val="en"/>
        </w:rPr>
        <w:t xml:space="preserve"> sulfate, adenosine and glycogen). Reduces OPSS and systemic arterial pressure (when administered intravenously). Antiarrhythmic action is due to the influence on electrophysiological processes in the myocardium; lengthens the action potential of cardiomyocytes, increasing the effective refractory period of the atria, ventricles, AV node, His bundle and Purkinje fibers, additional pathways for conducting excitation. By blocking inactivated "fast" sodium </w:t>
      </w:r>
      <w:r w:rsidRPr="00724BBF">
        <w:rPr>
          <w:rStyle w:val="y2iqfc"/>
          <w:rFonts w:ascii="Times New Roman" w:hAnsi="Times New Roman" w:cs="Times New Roman"/>
          <w:color w:val="202124"/>
          <w:sz w:val="28"/>
          <w:szCs w:val="28"/>
          <w:lang w:val="en"/>
        </w:rPr>
        <w:lastRenderedPageBreak/>
        <w:t>channels, it has effects characteristic of class I antiarrhythmic drugs. It inhibits the slow (diastolic) depolarization of the sinus node cell membrane, causing bradycardia, inhibits AV conduction (class IV antiarrhythmic effect).</w:t>
      </w:r>
      <w:r>
        <w:rPr>
          <w:rStyle w:val="y2iqfc"/>
          <w:rFonts w:ascii="Times New Roman" w:hAnsi="Times New Roman" w:cs="Times New Roman"/>
          <w:color w:val="202124"/>
          <w:sz w:val="28"/>
          <w:szCs w:val="28"/>
          <w:lang w:val="en"/>
        </w:rPr>
        <w:t xml:space="preserve"> </w:t>
      </w:r>
      <w:r w:rsidRPr="00724BBF">
        <w:rPr>
          <w:rStyle w:val="y2iqfc"/>
          <w:rFonts w:ascii="Times New Roman" w:hAnsi="Times New Roman" w:cs="Times New Roman"/>
          <w:color w:val="202124"/>
          <w:sz w:val="28"/>
          <w:szCs w:val="28"/>
          <w:lang w:val="en"/>
        </w:rPr>
        <w:t xml:space="preserve">It is similar in structure to thyroid hormones. The content of iodine is about 37% of its molecular weight. It affects the metabolism of thyroid hormones, inhibits the conversion of T4 to T3 (thyroxine-5-deiodinase blockade) and blocks the uptake of these hormones by </w:t>
      </w:r>
      <w:proofErr w:type="spellStart"/>
      <w:r w:rsidRPr="00724BBF">
        <w:rPr>
          <w:rStyle w:val="y2iqfc"/>
          <w:rFonts w:ascii="Times New Roman" w:hAnsi="Times New Roman" w:cs="Times New Roman"/>
          <w:color w:val="202124"/>
          <w:sz w:val="28"/>
          <w:szCs w:val="28"/>
          <w:lang w:val="en"/>
        </w:rPr>
        <w:t>cardiocytes</w:t>
      </w:r>
      <w:proofErr w:type="spellEnd"/>
      <w:r w:rsidRPr="00724BBF">
        <w:rPr>
          <w:rStyle w:val="y2iqfc"/>
          <w:rFonts w:ascii="Times New Roman" w:hAnsi="Times New Roman" w:cs="Times New Roman"/>
          <w:color w:val="202124"/>
          <w:sz w:val="28"/>
          <w:szCs w:val="28"/>
          <w:lang w:val="en"/>
        </w:rPr>
        <w:t xml:space="preserve"> and hepatocytes, which leads to a weakening of the stimulating effect of thyroid hormones on the myocardium. The onset of action (even when using "loading" doses) is from 2-3 days to 2-3 months, the duration of action varies from several weeks to months (determined in plasma for 9 months afte</w:t>
      </w:r>
      <w:r w:rsidR="00EC10D4">
        <w:rPr>
          <w:rStyle w:val="y2iqfc"/>
          <w:rFonts w:ascii="Times New Roman" w:hAnsi="Times New Roman" w:cs="Times New Roman"/>
          <w:color w:val="202124"/>
          <w:sz w:val="28"/>
          <w:szCs w:val="28"/>
          <w:lang w:val="en"/>
        </w:rPr>
        <w:t>r stopping its administration).</w:t>
      </w:r>
    </w:p>
    <w:p w:rsidR="00BE2020" w:rsidRDefault="00EC10D4" w:rsidP="00724BBF">
      <w:pPr>
        <w:pStyle w:val="HTML"/>
        <w:shd w:val="clear" w:color="auto" w:fill="F8F9FA"/>
        <w:jc w:val="both"/>
        <w:rPr>
          <w:rStyle w:val="y2iqfc"/>
          <w:rFonts w:ascii="Times New Roman" w:hAnsi="Times New Roman" w:cs="Times New Roman"/>
          <w:b/>
          <w:color w:val="202124"/>
          <w:sz w:val="28"/>
          <w:szCs w:val="28"/>
          <w:lang w:val="en"/>
        </w:rPr>
      </w:pPr>
      <w:proofErr w:type="spellStart"/>
      <w:r w:rsidRPr="006B0D8E">
        <w:rPr>
          <w:rStyle w:val="y2iqfc"/>
          <w:rFonts w:ascii="Times New Roman" w:hAnsi="Times New Roman" w:cs="Times New Roman"/>
          <w:b/>
          <w:color w:val="202124"/>
          <w:sz w:val="28"/>
          <w:szCs w:val="28"/>
          <w:lang w:val="en"/>
        </w:rPr>
        <w:t>Sotalol</w:t>
      </w:r>
      <w:proofErr w:type="spellEnd"/>
    </w:p>
    <w:p w:rsidR="006B0D8E" w:rsidRDefault="006B0D8E" w:rsidP="00DC7F51">
      <w:pPr>
        <w:pStyle w:val="HTML"/>
        <w:shd w:val="clear" w:color="auto" w:fill="F8F9FA"/>
        <w:jc w:val="center"/>
        <w:rPr>
          <w:rStyle w:val="y2iqfc"/>
          <w:rFonts w:ascii="Times New Roman" w:hAnsi="Times New Roman" w:cs="Times New Roman"/>
          <w:b/>
          <w:color w:val="202124"/>
          <w:sz w:val="28"/>
          <w:szCs w:val="28"/>
          <w:lang w:val="en"/>
        </w:rPr>
      </w:pPr>
      <w:r>
        <w:rPr>
          <w:noProof/>
          <w:lang w:val="en-GB" w:eastAsia="en-GB"/>
        </w:rPr>
        <w:drawing>
          <wp:inline distT="0" distB="0" distL="0" distR="0" wp14:anchorId="21B1B69C" wp14:editId="39B73632">
            <wp:extent cx="2762250" cy="1095375"/>
            <wp:effectExtent l="0" t="0" r="0" b="9525"/>
            <wp:docPr id="54" name="Рисунок 5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химической структур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0" cy="1095375"/>
                    </a:xfrm>
                    <a:prstGeom prst="rect">
                      <a:avLst/>
                    </a:prstGeom>
                    <a:noFill/>
                    <a:ln>
                      <a:noFill/>
                    </a:ln>
                  </pic:spPr>
                </pic:pic>
              </a:graphicData>
            </a:graphic>
          </wp:inline>
        </w:drawing>
      </w:r>
    </w:p>
    <w:p w:rsidR="00DC7F51" w:rsidRPr="00DC7F51" w:rsidRDefault="00DC7F51" w:rsidP="00DC7F51">
      <w:pPr>
        <w:pStyle w:val="HTML"/>
        <w:shd w:val="clear" w:color="auto" w:fill="F8F9FA"/>
        <w:jc w:val="center"/>
        <w:rPr>
          <w:rStyle w:val="y2iqfc"/>
          <w:rFonts w:ascii="Times New Roman" w:hAnsi="Times New Roman" w:cs="Times New Roman"/>
          <w:color w:val="202124"/>
          <w:sz w:val="28"/>
          <w:szCs w:val="28"/>
          <w:lang w:val="en"/>
        </w:rPr>
      </w:pPr>
      <w:r w:rsidRPr="00DC7F51">
        <w:rPr>
          <w:rStyle w:val="y2iqfc"/>
          <w:rFonts w:ascii="Times New Roman" w:hAnsi="Times New Roman" w:cs="Times New Roman"/>
          <w:color w:val="202124"/>
          <w:sz w:val="28"/>
          <w:szCs w:val="28"/>
          <w:lang w:val="en"/>
        </w:rPr>
        <w:t>N-[4-[1-Hydroxy-2-[(1-methylethyl</w:t>
      </w:r>
      <w:proofErr w:type="gramStart"/>
      <w:r w:rsidRPr="00DC7F51">
        <w:rPr>
          <w:rStyle w:val="y2iqfc"/>
          <w:rFonts w:ascii="Times New Roman" w:hAnsi="Times New Roman" w:cs="Times New Roman"/>
          <w:color w:val="202124"/>
          <w:sz w:val="28"/>
          <w:szCs w:val="28"/>
          <w:lang w:val="en"/>
        </w:rPr>
        <w:t>)amino</w:t>
      </w:r>
      <w:proofErr w:type="gramEnd"/>
      <w:r w:rsidRPr="00DC7F51">
        <w:rPr>
          <w:rStyle w:val="y2iqfc"/>
          <w:rFonts w:ascii="Times New Roman" w:hAnsi="Times New Roman" w:cs="Times New Roman"/>
          <w:color w:val="202124"/>
          <w:sz w:val="28"/>
          <w:szCs w:val="28"/>
          <w:lang w:val="en"/>
        </w:rPr>
        <w:t>]ethyl]phenyl]methanesulfonamide</w:t>
      </w:r>
    </w:p>
    <w:p w:rsidR="006B0D8E" w:rsidRDefault="00DC7F51" w:rsidP="00DC7F51">
      <w:pPr>
        <w:pStyle w:val="HTML"/>
        <w:shd w:val="clear" w:color="auto" w:fill="F8F9FA"/>
        <w:jc w:val="both"/>
        <w:rPr>
          <w:rStyle w:val="y2iqfc"/>
          <w:rFonts w:ascii="Times New Roman" w:hAnsi="Times New Roman" w:cs="Times New Roman"/>
          <w:color w:val="202124"/>
          <w:sz w:val="28"/>
          <w:szCs w:val="28"/>
          <w:lang w:val="en"/>
        </w:rPr>
      </w:pPr>
      <w:r w:rsidRPr="00DC7F51">
        <w:rPr>
          <w:rStyle w:val="y2iqfc"/>
          <w:rFonts w:ascii="Times New Roman" w:hAnsi="Times New Roman" w:cs="Times New Roman"/>
          <w:color w:val="202124"/>
          <w:sz w:val="28"/>
          <w:szCs w:val="28"/>
          <w:lang w:val="en"/>
        </w:rPr>
        <w:t>Synthesis:</w:t>
      </w:r>
    </w:p>
    <w:p w:rsidR="00DC7F51" w:rsidRDefault="00DC7F51" w:rsidP="00DC7F51">
      <w:pPr>
        <w:pStyle w:val="HTML"/>
        <w:shd w:val="clear" w:color="auto" w:fill="F8F9FA"/>
        <w:jc w:val="both"/>
        <w:rPr>
          <w:rStyle w:val="y2iqfc"/>
          <w:rFonts w:ascii="Times New Roman" w:hAnsi="Times New Roman" w:cs="Times New Roman"/>
          <w:color w:val="202124"/>
          <w:sz w:val="28"/>
          <w:szCs w:val="28"/>
          <w:lang w:val="en"/>
        </w:rPr>
      </w:pPr>
      <w:r w:rsidRPr="00D91753">
        <w:rPr>
          <w:rFonts w:ascii="Times New Roman" w:hAnsi="Times New Roman" w:cs="Times New Roman"/>
          <w:b/>
          <w:noProof/>
          <w:sz w:val="28"/>
          <w:szCs w:val="28"/>
          <w:lang w:val="en-GB" w:eastAsia="en-GB"/>
        </w:rPr>
        <w:drawing>
          <wp:inline distT="0" distB="0" distL="0" distR="0" wp14:anchorId="1B6A3C7B" wp14:editId="559F0BFB">
            <wp:extent cx="5731510" cy="1181837"/>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181837"/>
                    </a:xfrm>
                    <a:prstGeom prst="rect">
                      <a:avLst/>
                    </a:prstGeom>
                    <a:noFill/>
                    <a:ln>
                      <a:noFill/>
                    </a:ln>
                  </pic:spPr>
                </pic:pic>
              </a:graphicData>
            </a:graphic>
          </wp:inline>
        </w:drawing>
      </w:r>
    </w:p>
    <w:p w:rsidR="00DC7F51" w:rsidRPr="00DC7F51" w:rsidRDefault="00DC7F51" w:rsidP="00DC7F51">
      <w:pPr>
        <w:pStyle w:val="HTML"/>
        <w:shd w:val="clear" w:color="auto" w:fill="F8F9FA"/>
        <w:jc w:val="both"/>
        <w:rPr>
          <w:rStyle w:val="y2iqfc"/>
          <w:rFonts w:ascii="Times New Roman" w:hAnsi="Times New Roman" w:cs="Times New Roman"/>
          <w:color w:val="202124"/>
          <w:sz w:val="28"/>
          <w:szCs w:val="28"/>
          <w:lang w:val="en"/>
        </w:rPr>
      </w:pPr>
      <w:proofErr w:type="spellStart"/>
      <w:r w:rsidRPr="00DC7F51">
        <w:rPr>
          <w:rStyle w:val="y2iqfc"/>
          <w:rFonts w:ascii="Times New Roman" w:hAnsi="Times New Roman" w:cs="Times New Roman"/>
          <w:color w:val="202124"/>
          <w:sz w:val="28"/>
          <w:szCs w:val="28"/>
          <w:lang w:val="en"/>
        </w:rPr>
        <w:t>Sotalol</w:t>
      </w:r>
      <w:proofErr w:type="spellEnd"/>
      <w:r w:rsidRPr="00DC7F51">
        <w:rPr>
          <w:rStyle w:val="y2iqfc"/>
          <w:rFonts w:ascii="Times New Roman" w:hAnsi="Times New Roman" w:cs="Times New Roman"/>
          <w:color w:val="202124"/>
          <w:sz w:val="28"/>
          <w:szCs w:val="28"/>
          <w:lang w:val="en"/>
        </w:rPr>
        <w:t xml:space="preserve"> is a drug with antianginal, antiarrhythmic, hypotensive action. It has a dual effect: as a non-selective beta-blocker and a potassium channel inhibitor. By blocking beta-adrenergic receptors (75% of beta1- and 25% of beta2-adrenergic receptors), it reduces the formation of </w:t>
      </w:r>
      <w:proofErr w:type="spellStart"/>
      <w:r w:rsidRPr="00DC7F51">
        <w:rPr>
          <w:rStyle w:val="y2iqfc"/>
          <w:rFonts w:ascii="Times New Roman" w:hAnsi="Times New Roman" w:cs="Times New Roman"/>
          <w:color w:val="202124"/>
          <w:sz w:val="28"/>
          <w:szCs w:val="28"/>
          <w:lang w:val="en"/>
        </w:rPr>
        <w:t>cAMP</w:t>
      </w:r>
      <w:proofErr w:type="spellEnd"/>
      <w:r w:rsidRPr="00DC7F51">
        <w:rPr>
          <w:rStyle w:val="y2iqfc"/>
          <w:rFonts w:ascii="Times New Roman" w:hAnsi="Times New Roman" w:cs="Times New Roman"/>
          <w:color w:val="202124"/>
          <w:sz w:val="28"/>
          <w:szCs w:val="28"/>
          <w:lang w:val="en"/>
        </w:rPr>
        <w:t xml:space="preserve"> from ATP stimulated by </w:t>
      </w:r>
      <w:proofErr w:type="spellStart"/>
      <w:r w:rsidRPr="00DC7F51">
        <w:rPr>
          <w:rStyle w:val="y2iqfc"/>
          <w:rFonts w:ascii="Times New Roman" w:hAnsi="Times New Roman" w:cs="Times New Roman"/>
          <w:color w:val="202124"/>
          <w:sz w:val="28"/>
          <w:szCs w:val="28"/>
          <w:lang w:val="en"/>
        </w:rPr>
        <w:t>catecholamines</w:t>
      </w:r>
      <w:proofErr w:type="spellEnd"/>
      <w:r w:rsidRPr="00DC7F51">
        <w:rPr>
          <w:rStyle w:val="y2iqfc"/>
          <w:rFonts w:ascii="Times New Roman" w:hAnsi="Times New Roman" w:cs="Times New Roman"/>
          <w:color w:val="202124"/>
          <w:sz w:val="28"/>
          <w:szCs w:val="28"/>
          <w:lang w:val="en"/>
        </w:rPr>
        <w:t xml:space="preserve">, resulting in a decrease in intracellular Ca2 + current. It has a negative </w:t>
      </w:r>
      <w:proofErr w:type="spellStart"/>
      <w:r w:rsidRPr="00DC7F51">
        <w:rPr>
          <w:rStyle w:val="y2iqfc"/>
          <w:rFonts w:ascii="Times New Roman" w:hAnsi="Times New Roman" w:cs="Times New Roman"/>
          <w:color w:val="202124"/>
          <w:sz w:val="28"/>
          <w:szCs w:val="28"/>
          <w:lang w:val="en"/>
        </w:rPr>
        <w:t>chrono</w:t>
      </w:r>
      <w:proofErr w:type="spellEnd"/>
      <w:r w:rsidRPr="00DC7F51">
        <w:rPr>
          <w:rStyle w:val="y2iqfc"/>
          <w:rFonts w:ascii="Times New Roman" w:hAnsi="Times New Roman" w:cs="Times New Roman"/>
          <w:color w:val="202124"/>
          <w:sz w:val="28"/>
          <w:szCs w:val="28"/>
          <w:lang w:val="en"/>
        </w:rPr>
        <w:t xml:space="preserve">-, </w:t>
      </w:r>
      <w:proofErr w:type="spellStart"/>
      <w:r w:rsidRPr="00DC7F51">
        <w:rPr>
          <w:rStyle w:val="y2iqfc"/>
          <w:rFonts w:ascii="Times New Roman" w:hAnsi="Times New Roman" w:cs="Times New Roman"/>
          <w:color w:val="202124"/>
          <w:sz w:val="28"/>
          <w:szCs w:val="28"/>
          <w:lang w:val="en"/>
        </w:rPr>
        <w:t>dromo</w:t>
      </w:r>
      <w:proofErr w:type="spellEnd"/>
      <w:r w:rsidRPr="00DC7F51">
        <w:rPr>
          <w:rStyle w:val="y2iqfc"/>
          <w:rFonts w:ascii="Times New Roman" w:hAnsi="Times New Roman" w:cs="Times New Roman"/>
          <w:color w:val="202124"/>
          <w:sz w:val="28"/>
          <w:szCs w:val="28"/>
          <w:lang w:val="en"/>
        </w:rPr>
        <w:t xml:space="preserve">-, </w:t>
      </w:r>
      <w:proofErr w:type="spellStart"/>
      <w:r w:rsidRPr="00DC7F51">
        <w:rPr>
          <w:rStyle w:val="y2iqfc"/>
          <w:rFonts w:ascii="Times New Roman" w:hAnsi="Times New Roman" w:cs="Times New Roman"/>
          <w:color w:val="202124"/>
          <w:sz w:val="28"/>
          <w:szCs w:val="28"/>
          <w:lang w:val="en"/>
        </w:rPr>
        <w:t>batmo</w:t>
      </w:r>
      <w:proofErr w:type="spellEnd"/>
      <w:r w:rsidRPr="00DC7F51">
        <w:rPr>
          <w:rStyle w:val="y2iqfc"/>
          <w:rFonts w:ascii="Times New Roman" w:hAnsi="Times New Roman" w:cs="Times New Roman"/>
          <w:color w:val="202124"/>
          <w:sz w:val="28"/>
          <w:szCs w:val="28"/>
          <w:lang w:val="en"/>
        </w:rPr>
        <w:t xml:space="preserve">- and inotropic effect (it slows down the heart rate, inhibits conduction and excitability, </w:t>
      </w:r>
      <w:proofErr w:type="gramStart"/>
      <w:r w:rsidRPr="00DC7F51">
        <w:rPr>
          <w:rStyle w:val="y2iqfc"/>
          <w:rFonts w:ascii="Times New Roman" w:hAnsi="Times New Roman" w:cs="Times New Roman"/>
          <w:color w:val="202124"/>
          <w:sz w:val="28"/>
          <w:szCs w:val="28"/>
          <w:lang w:val="en"/>
        </w:rPr>
        <w:t>reduces</w:t>
      </w:r>
      <w:proofErr w:type="gramEnd"/>
      <w:r w:rsidRPr="00DC7F51">
        <w:rPr>
          <w:rStyle w:val="y2iqfc"/>
          <w:rFonts w:ascii="Times New Roman" w:hAnsi="Times New Roman" w:cs="Times New Roman"/>
          <w:color w:val="202124"/>
          <w:sz w:val="28"/>
          <w:szCs w:val="28"/>
          <w:lang w:val="en"/>
        </w:rPr>
        <w:t xml:space="preserve"> myocardial contractility).</w:t>
      </w:r>
    </w:p>
    <w:p w:rsidR="00DC7F51" w:rsidRDefault="00DC7F51" w:rsidP="00DC7F51">
      <w:pPr>
        <w:pStyle w:val="HTML"/>
        <w:shd w:val="clear" w:color="auto" w:fill="F8F9FA"/>
        <w:jc w:val="both"/>
        <w:rPr>
          <w:rStyle w:val="y2iqfc"/>
          <w:rFonts w:ascii="Times New Roman" w:hAnsi="Times New Roman" w:cs="Times New Roman"/>
          <w:b/>
          <w:color w:val="202124"/>
          <w:sz w:val="28"/>
          <w:szCs w:val="28"/>
          <w:lang w:val="en"/>
        </w:rPr>
      </w:pPr>
      <w:proofErr w:type="spellStart"/>
      <w:r w:rsidRPr="00DC7F51">
        <w:rPr>
          <w:rStyle w:val="y2iqfc"/>
          <w:rFonts w:ascii="Times New Roman" w:hAnsi="Times New Roman" w:cs="Times New Roman"/>
          <w:b/>
          <w:color w:val="202124"/>
          <w:sz w:val="28"/>
          <w:szCs w:val="28"/>
          <w:lang w:val="en"/>
        </w:rPr>
        <w:t>Bretilium</w:t>
      </w:r>
      <w:proofErr w:type="spellEnd"/>
      <w:r w:rsidRPr="00DC7F51">
        <w:rPr>
          <w:rStyle w:val="y2iqfc"/>
          <w:rFonts w:ascii="Times New Roman" w:hAnsi="Times New Roman" w:cs="Times New Roman"/>
          <w:b/>
          <w:color w:val="202124"/>
          <w:sz w:val="28"/>
          <w:szCs w:val="28"/>
          <w:lang w:val="en"/>
        </w:rPr>
        <w:t xml:space="preserve"> </w:t>
      </w:r>
      <w:proofErr w:type="spellStart"/>
      <w:r w:rsidRPr="00DC7F51">
        <w:rPr>
          <w:rStyle w:val="y2iqfc"/>
          <w:rFonts w:ascii="Times New Roman" w:hAnsi="Times New Roman" w:cs="Times New Roman"/>
          <w:b/>
          <w:color w:val="202124"/>
          <w:sz w:val="28"/>
          <w:szCs w:val="28"/>
          <w:lang w:val="en"/>
        </w:rPr>
        <w:t>tosylate</w:t>
      </w:r>
      <w:proofErr w:type="spellEnd"/>
    </w:p>
    <w:p w:rsidR="00DC7F51" w:rsidRDefault="00DC7F51" w:rsidP="00F16B46">
      <w:pPr>
        <w:pStyle w:val="HTML"/>
        <w:shd w:val="clear" w:color="auto" w:fill="F8F9FA"/>
        <w:jc w:val="center"/>
        <w:rPr>
          <w:rStyle w:val="y2iqfc"/>
          <w:rFonts w:ascii="Times New Roman" w:hAnsi="Times New Roman" w:cs="Times New Roman"/>
          <w:b/>
          <w:color w:val="202124"/>
          <w:sz w:val="28"/>
          <w:szCs w:val="28"/>
          <w:lang w:val="en"/>
        </w:rPr>
      </w:pPr>
      <w:r w:rsidRPr="00D91753">
        <w:rPr>
          <w:rFonts w:ascii="Times New Roman" w:hAnsi="Times New Roman" w:cs="Times New Roman"/>
          <w:b/>
          <w:noProof/>
          <w:sz w:val="28"/>
          <w:szCs w:val="28"/>
          <w:lang w:val="en-GB" w:eastAsia="en-GB"/>
        </w:rPr>
        <w:drawing>
          <wp:inline distT="0" distB="0" distL="0" distR="0" wp14:anchorId="11D046F5" wp14:editId="7E3EE8F6">
            <wp:extent cx="3952875" cy="1000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2875" cy="1000125"/>
                    </a:xfrm>
                    <a:prstGeom prst="rect">
                      <a:avLst/>
                    </a:prstGeom>
                    <a:noFill/>
                    <a:ln>
                      <a:noFill/>
                    </a:ln>
                  </pic:spPr>
                </pic:pic>
              </a:graphicData>
            </a:graphic>
          </wp:inline>
        </w:drawing>
      </w:r>
    </w:p>
    <w:p w:rsidR="00F16B46" w:rsidRDefault="00F16B46" w:rsidP="00F16B46">
      <w:pPr>
        <w:pStyle w:val="HTML"/>
        <w:shd w:val="clear" w:color="auto" w:fill="F8F9FA"/>
        <w:jc w:val="center"/>
        <w:rPr>
          <w:rStyle w:val="y2iqfc"/>
          <w:rFonts w:ascii="Times New Roman" w:hAnsi="Times New Roman" w:cs="Times New Roman"/>
          <w:color w:val="202124"/>
          <w:sz w:val="28"/>
          <w:szCs w:val="28"/>
          <w:lang w:val="en"/>
        </w:rPr>
      </w:pPr>
      <w:r w:rsidRPr="00F16B46">
        <w:rPr>
          <w:rStyle w:val="y2iqfc"/>
          <w:rFonts w:ascii="Times New Roman" w:hAnsi="Times New Roman" w:cs="Times New Roman"/>
          <w:color w:val="202124"/>
          <w:sz w:val="28"/>
          <w:szCs w:val="28"/>
          <w:lang w:val="en"/>
        </w:rPr>
        <w:t>N-ethyl-N-(2-bromobenzyl)-N</w:t>
      </w:r>
      <w:proofErr w:type="gramStart"/>
      <w:r w:rsidRPr="00F16B46">
        <w:rPr>
          <w:rStyle w:val="y2iqfc"/>
          <w:rFonts w:ascii="Times New Roman" w:hAnsi="Times New Roman" w:cs="Times New Roman"/>
          <w:color w:val="202124"/>
          <w:sz w:val="28"/>
          <w:szCs w:val="28"/>
          <w:lang w:val="en"/>
        </w:rPr>
        <w:t>,N</w:t>
      </w:r>
      <w:proofErr w:type="gramEnd"/>
      <w:r w:rsidRPr="00F16B46">
        <w:rPr>
          <w:rStyle w:val="y2iqfc"/>
          <w:rFonts w:ascii="Times New Roman" w:hAnsi="Times New Roman" w:cs="Times New Roman"/>
          <w:color w:val="202124"/>
          <w:sz w:val="28"/>
          <w:szCs w:val="28"/>
          <w:lang w:val="en"/>
        </w:rPr>
        <w:t>-</w:t>
      </w:r>
      <w:proofErr w:type="spellStart"/>
      <w:r w:rsidRPr="00F16B46">
        <w:rPr>
          <w:rStyle w:val="y2iqfc"/>
          <w:rFonts w:ascii="Times New Roman" w:hAnsi="Times New Roman" w:cs="Times New Roman"/>
          <w:color w:val="202124"/>
          <w:sz w:val="28"/>
          <w:szCs w:val="28"/>
          <w:lang w:val="en"/>
        </w:rPr>
        <w:t>dimethylammonium</w:t>
      </w:r>
      <w:proofErr w:type="spellEnd"/>
    </w:p>
    <w:p w:rsidR="00F16B46" w:rsidRPr="00F16B46" w:rsidRDefault="00F16B46" w:rsidP="00F16B46">
      <w:pPr>
        <w:pStyle w:val="HTML"/>
        <w:shd w:val="clear" w:color="auto" w:fill="F8F9FA"/>
        <w:jc w:val="center"/>
        <w:rPr>
          <w:rStyle w:val="y2iqfc"/>
          <w:rFonts w:ascii="Times New Roman" w:hAnsi="Times New Roman" w:cs="Times New Roman"/>
          <w:color w:val="202124"/>
          <w:sz w:val="28"/>
          <w:szCs w:val="28"/>
          <w:lang w:val="en"/>
        </w:rPr>
      </w:pPr>
      <w:proofErr w:type="gramStart"/>
      <w:r w:rsidRPr="00F16B46">
        <w:rPr>
          <w:rStyle w:val="y2iqfc"/>
          <w:rFonts w:ascii="Times New Roman" w:hAnsi="Times New Roman" w:cs="Times New Roman"/>
          <w:color w:val="202124"/>
          <w:sz w:val="28"/>
          <w:szCs w:val="28"/>
          <w:lang w:val="en"/>
        </w:rPr>
        <w:t>p-</w:t>
      </w:r>
      <w:proofErr w:type="spellStart"/>
      <w:r w:rsidRPr="00F16B46">
        <w:rPr>
          <w:rStyle w:val="y2iqfc"/>
          <w:rFonts w:ascii="Times New Roman" w:hAnsi="Times New Roman" w:cs="Times New Roman"/>
          <w:color w:val="202124"/>
          <w:sz w:val="28"/>
          <w:szCs w:val="28"/>
          <w:lang w:val="en"/>
        </w:rPr>
        <w:t>toluenesulfonate</w:t>
      </w:r>
      <w:proofErr w:type="spellEnd"/>
      <w:proofErr w:type="gramEnd"/>
    </w:p>
    <w:p w:rsidR="00F16B46" w:rsidRPr="00F16B46" w:rsidRDefault="00F16B46" w:rsidP="00F16B46">
      <w:pPr>
        <w:pStyle w:val="HTML"/>
        <w:shd w:val="clear" w:color="auto" w:fill="F8F9FA"/>
        <w:jc w:val="both"/>
        <w:rPr>
          <w:rStyle w:val="y2iqfc"/>
          <w:rFonts w:ascii="Times New Roman" w:hAnsi="Times New Roman" w:cs="Times New Roman"/>
          <w:color w:val="202124"/>
          <w:sz w:val="28"/>
          <w:szCs w:val="28"/>
          <w:lang w:val="en"/>
        </w:rPr>
      </w:pPr>
      <w:r w:rsidRPr="00F16B46">
        <w:rPr>
          <w:rStyle w:val="y2iqfc"/>
          <w:rFonts w:ascii="Times New Roman" w:hAnsi="Times New Roman" w:cs="Times New Roman"/>
          <w:color w:val="202124"/>
          <w:sz w:val="28"/>
          <w:szCs w:val="28"/>
          <w:lang w:val="en"/>
        </w:rPr>
        <w:t xml:space="preserve">A quaternary ammonium derivative that blocks adrenergic neurons. Class III antiarrhythmic drug used intravenously. However, class III antiarrhythmic drugs are not interchangeable because each modifies conduction differently. It </w:t>
      </w:r>
      <w:proofErr w:type="gramStart"/>
      <w:r w:rsidRPr="00F16B46">
        <w:rPr>
          <w:rStyle w:val="y2iqfc"/>
          <w:rFonts w:ascii="Times New Roman" w:hAnsi="Times New Roman" w:cs="Times New Roman"/>
          <w:color w:val="202124"/>
          <w:sz w:val="28"/>
          <w:szCs w:val="28"/>
          <w:lang w:val="en"/>
        </w:rPr>
        <w:t xml:space="preserve">was first </w:t>
      </w:r>
      <w:r w:rsidRPr="00F16B46">
        <w:rPr>
          <w:rStyle w:val="y2iqfc"/>
          <w:rFonts w:ascii="Times New Roman" w:hAnsi="Times New Roman" w:cs="Times New Roman"/>
          <w:color w:val="202124"/>
          <w:sz w:val="28"/>
          <w:szCs w:val="28"/>
          <w:lang w:val="en"/>
        </w:rPr>
        <w:lastRenderedPageBreak/>
        <w:t>marketed</w:t>
      </w:r>
      <w:proofErr w:type="gramEnd"/>
      <w:r w:rsidRPr="00F16B46">
        <w:rPr>
          <w:rStyle w:val="y2iqfc"/>
          <w:rFonts w:ascii="Times New Roman" w:hAnsi="Times New Roman" w:cs="Times New Roman"/>
          <w:color w:val="202124"/>
          <w:sz w:val="28"/>
          <w:szCs w:val="28"/>
          <w:lang w:val="en"/>
        </w:rPr>
        <w:t xml:space="preserve"> for antihypertensive purposes. Antihypertensive use </w:t>
      </w:r>
      <w:proofErr w:type="gramStart"/>
      <w:r w:rsidRPr="00F16B46">
        <w:rPr>
          <w:rStyle w:val="y2iqfc"/>
          <w:rFonts w:ascii="Times New Roman" w:hAnsi="Times New Roman" w:cs="Times New Roman"/>
          <w:color w:val="202124"/>
          <w:sz w:val="28"/>
          <w:szCs w:val="28"/>
          <w:lang w:val="en"/>
        </w:rPr>
        <w:t>was abandoned</w:t>
      </w:r>
      <w:proofErr w:type="gramEnd"/>
      <w:r w:rsidRPr="00F16B46">
        <w:rPr>
          <w:rStyle w:val="y2iqfc"/>
          <w:rFonts w:ascii="Times New Roman" w:hAnsi="Times New Roman" w:cs="Times New Roman"/>
          <w:color w:val="202124"/>
          <w:sz w:val="28"/>
          <w:szCs w:val="28"/>
          <w:lang w:val="en"/>
        </w:rPr>
        <w:t xml:space="preserve"> due to the development of tolerance to its hypotensive effect over time. It </w:t>
      </w:r>
      <w:proofErr w:type="gramStart"/>
      <w:r w:rsidRPr="00F16B46">
        <w:rPr>
          <w:rStyle w:val="y2iqfc"/>
          <w:rFonts w:ascii="Times New Roman" w:hAnsi="Times New Roman" w:cs="Times New Roman"/>
          <w:color w:val="202124"/>
          <w:sz w:val="28"/>
          <w:szCs w:val="28"/>
          <w:lang w:val="en"/>
        </w:rPr>
        <w:t>is used</w:t>
      </w:r>
      <w:proofErr w:type="gramEnd"/>
      <w:r w:rsidRPr="00F16B46">
        <w:rPr>
          <w:rStyle w:val="y2iqfc"/>
          <w:rFonts w:ascii="Times New Roman" w:hAnsi="Times New Roman" w:cs="Times New Roman"/>
          <w:color w:val="202124"/>
          <w:sz w:val="28"/>
          <w:szCs w:val="28"/>
          <w:lang w:val="en"/>
        </w:rPr>
        <w:t xml:space="preserve"> in the treatment of ventricular fibrillation that does not respond to commonly used drugs such as lidocaine and procainamide.</w:t>
      </w:r>
    </w:p>
    <w:p w:rsidR="00DC7F51" w:rsidRDefault="00F16B46" w:rsidP="00F16B46">
      <w:pPr>
        <w:pStyle w:val="HTML"/>
        <w:shd w:val="clear" w:color="auto" w:fill="F8F9FA"/>
        <w:jc w:val="both"/>
        <w:rPr>
          <w:rStyle w:val="y2iqfc"/>
          <w:rFonts w:ascii="Times New Roman" w:hAnsi="Times New Roman" w:cs="Times New Roman"/>
          <w:b/>
          <w:color w:val="202124"/>
          <w:sz w:val="28"/>
          <w:szCs w:val="28"/>
          <w:lang w:val="en"/>
        </w:rPr>
      </w:pPr>
      <w:proofErr w:type="spellStart"/>
      <w:r w:rsidRPr="00F16B46">
        <w:rPr>
          <w:rStyle w:val="y2iqfc"/>
          <w:rFonts w:ascii="Times New Roman" w:hAnsi="Times New Roman" w:cs="Times New Roman"/>
          <w:b/>
          <w:color w:val="202124"/>
          <w:sz w:val="28"/>
          <w:szCs w:val="28"/>
          <w:lang w:val="en"/>
        </w:rPr>
        <w:t>Ibutilid</w:t>
      </w:r>
      <w:proofErr w:type="spellEnd"/>
    </w:p>
    <w:p w:rsidR="00F16B46" w:rsidRDefault="003778F5" w:rsidP="00F16B46">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drawing>
          <wp:inline distT="0" distB="0" distL="0" distR="0" wp14:anchorId="67625FFA" wp14:editId="4408F022">
            <wp:extent cx="3124200" cy="1200150"/>
            <wp:effectExtent l="0" t="0" r="0" b="0"/>
            <wp:docPr id="57" name="Рисунок 57" descr="Структурная формула Ибути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руктурная формула Ибутили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3778F5" w:rsidRDefault="003778F5" w:rsidP="00F16B46">
      <w:pPr>
        <w:pStyle w:val="HTML"/>
        <w:shd w:val="clear" w:color="auto" w:fill="F8F9FA"/>
        <w:jc w:val="both"/>
        <w:rPr>
          <w:rStyle w:val="y2iqfc"/>
          <w:rFonts w:ascii="Times New Roman" w:hAnsi="Times New Roman" w:cs="Times New Roman"/>
          <w:b/>
          <w:color w:val="202124"/>
          <w:sz w:val="28"/>
          <w:szCs w:val="28"/>
          <w:lang w:val="en"/>
        </w:rPr>
      </w:pPr>
      <w:proofErr w:type="spellStart"/>
      <w:r w:rsidRPr="003778F5">
        <w:rPr>
          <w:rStyle w:val="y2iqfc"/>
          <w:rFonts w:ascii="Times New Roman" w:hAnsi="Times New Roman" w:cs="Times New Roman"/>
          <w:b/>
          <w:color w:val="202124"/>
          <w:sz w:val="28"/>
          <w:szCs w:val="28"/>
          <w:lang w:val="en"/>
        </w:rPr>
        <w:t>Dofetilide</w:t>
      </w:r>
      <w:proofErr w:type="spellEnd"/>
      <w:r>
        <w:rPr>
          <w:rStyle w:val="y2iqfc"/>
          <w:rFonts w:ascii="Times New Roman" w:hAnsi="Times New Roman" w:cs="Times New Roman"/>
          <w:b/>
          <w:color w:val="202124"/>
          <w:sz w:val="28"/>
          <w:szCs w:val="28"/>
          <w:lang w:val="en"/>
        </w:rPr>
        <w:t xml:space="preserve"> </w:t>
      </w:r>
    </w:p>
    <w:p w:rsidR="003778F5" w:rsidRDefault="003778F5" w:rsidP="00F16B46">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drawing>
          <wp:inline distT="0" distB="0" distL="0" distR="0" wp14:anchorId="52433E71" wp14:editId="78BF600C">
            <wp:extent cx="2405944" cy="885825"/>
            <wp:effectExtent l="0" t="0" r="0" b="0"/>
            <wp:docPr id="58" name="Рисунок 58" descr="Dofeti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fetilid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2463" cy="888225"/>
                    </a:xfrm>
                    <a:prstGeom prst="rect">
                      <a:avLst/>
                    </a:prstGeom>
                    <a:noFill/>
                    <a:ln>
                      <a:noFill/>
                    </a:ln>
                  </pic:spPr>
                </pic:pic>
              </a:graphicData>
            </a:graphic>
          </wp:inline>
        </w:drawing>
      </w:r>
    </w:p>
    <w:p w:rsidR="00BD37E8" w:rsidRPr="00BD37E8" w:rsidRDefault="00BD37E8" w:rsidP="00BD37E8">
      <w:pPr>
        <w:pStyle w:val="HTML"/>
        <w:shd w:val="clear" w:color="auto" w:fill="F8F9FA"/>
        <w:jc w:val="both"/>
        <w:rPr>
          <w:rStyle w:val="y2iqfc"/>
          <w:rFonts w:ascii="Times New Roman" w:hAnsi="Times New Roman" w:cs="Times New Roman"/>
          <w:color w:val="202124"/>
          <w:sz w:val="28"/>
          <w:szCs w:val="28"/>
          <w:lang w:val="en"/>
        </w:rPr>
      </w:pPr>
      <w:proofErr w:type="spellStart"/>
      <w:r w:rsidRPr="00BD37E8">
        <w:rPr>
          <w:rStyle w:val="y2iqfc"/>
          <w:rFonts w:ascii="Times New Roman" w:hAnsi="Times New Roman" w:cs="Times New Roman"/>
          <w:color w:val="202124"/>
          <w:sz w:val="28"/>
          <w:szCs w:val="28"/>
          <w:lang w:val="en"/>
        </w:rPr>
        <w:t>Dofetilide</w:t>
      </w:r>
      <w:proofErr w:type="spellEnd"/>
      <w:r w:rsidRPr="00BD37E8">
        <w:rPr>
          <w:rStyle w:val="y2iqfc"/>
          <w:rFonts w:ascii="Times New Roman" w:hAnsi="Times New Roman" w:cs="Times New Roman"/>
          <w:color w:val="202124"/>
          <w:sz w:val="28"/>
          <w:szCs w:val="28"/>
          <w:lang w:val="en"/>
        </w:rPr>
        <w:t xml:space="preserve"> </w:t>
      </w:r>
      <w:proofErr w:type="gramStart"/>
      <w:r w:rsidRPr="00BD37E8">
        <w:rPr>
          <w:rStyle w:val="y2iqfc"/>
          <w:rFonts w:ascii="Times New Roman" w:hAnsi="Times New Roman" w:cs="Times New Roman"/>
          <w:color w:val="202124"/>
          <w:sz w:val="28"/>
          <w:szCs w:val="28"/>
          <w:lang w:val="en"/>
        </w:rPr>
        <w:t>is used</w:t>
      </w:r>
      <w:proofErr w:type="gramEnd"/>
      <w:r w:rsidRPr="00BD37E8">
        <w:rPr>
          <w:rStyle w:val="y2iqfc"/>
          <w:rFonts w:ascii="Times New Roman" w:hAnsi="Times New Roman" w:cs="Times New Roman"/>
          <w:color w:val="202124"/>
          <w:sz w:val="28"/>
          <w:szCs w:val="28"/>
          <w:lang w:val="en"/>
        </w:rPr>
        <w:t xml:space="preserve"> to maintain sinus rhythm in individuals prone to developing atrial fibrillation and atrial flutter, as well as for chemical cardioversion of sinus rhythm in atrial fibrillation and atrial flutter</w:t>
      </w:r>
    </w:p>
    <w:p w:rsidR="003778F5" w:rsidRDefault="00BD37E8" w:rsidP="00BD37E8">
      <w:pPr>
        <w:pStyle w:val="HTML"/>
        <w:shd w:val="clear" w:color="auto" w:fill="F8F9FA"/>
        <w:jc w:val="both"/>
        <w:rPr>
          <w:rStyle w:val="y2iqfc"/>
          <w:rFonts w:ascii="Times New Roman" w:hAnsi="Times New Roman" w:cs="Times New Roman"/>
          <w:b/>
          <w:color w:val="202124"/>
          <w:sz w:val="28"/>
          <w:szCs w:val="28"/>
          <w:lang w:val="en"/>
        </w:rPr>
      </w:pPr>
      <w:proofErr w:type="spellStart"/>
      <w:r w:rsidRPr="00BD37E8">
        <w:rPr>
          <w:rStyle w:val="y2iqfc"/>
          <w:rFonts w:ascii="Times New Roman" w:hAnsi="Times New Roman" w:cs="Times New Roman"/>
          <w:b/>
          <w:color w:val="202124"/>
          <w:sz w:val="28"/>
          <w:szCs w:val="28"/>
          <w:lang w:val="en"/>
        </w:rPr>
        <w:t>Dronedarone</w:t>
      </w:r>
      <w:proofErr w:type="spellEnd"/>
    </w:p>
    <w:p w:rsidR="00BD37E8" w:rsidRDefault="00BD37E8" w:rsidP="00BD37E8">
      <w:pPr>
        <w:pStyle w:val="HTML"/>
        <w:shd w:val="clear" w:color="auto" w:fill="F8F9FA"/>
        <w:jc w:val="center"/>
        <w:rPr>
          <w:rStyle w:val="y2iqfc"/>
          <w:rFonts w:ascii="Times New Roman" w:hAnsi="Times New Roman" w:cs="Times New Roman"/>
          <w:b/>
          <w:color w:val="202124"/>
          <w:sz w:val="28"/>
          <w:szCs w:val="28"/>
          <w:lang w:val="en"/>
        </w:rPr>
      </w:pPr>
      <w:r>
        <w:rPr>
          <w:noProof/>
          <w:lang w:val="en-GB" w:eastAsia="en-GB"/>
        </w:rPr>
        <w:drawing>
          <wp:inline distT="0" distB="0" distL="0" distR="0" wp14:anchorId="58A3B7A9" wp14:editId="1BC9B593">
            <wp:extent cx="3581400" cy="2438400"/>
            <wp:effectExtent l="0" t="0" r="0" b="0"/>
            <wp:docPr id="59" name="Рисунок 59" descr="Структурная формула Дронеда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труктурная формула Дронедарон"/>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1400" cy="2438400"/>
                    </a:xfrm>
                    <a:prstGeom prst="rect">
                      <a:avLst/>
                    </a:prstGeom>
                    <a:noFill/>
                    <a:ln>
                      <a:noFill/>
                    </a:ln>
                  </pic:spPr>
                </pic:pic>
              </a:graphicData>
            </a:graphic>
          </wp:inline>
        </w:drawing>
      </w:r>
    </w:p>
    <w:p w:rsidR="00BD37E8" w:rsidRDefault="00BD37E8" w:rsidP="00BD37E8">
      <w:pPr>
        <w:pStyle w:val="HTML"/>
        <w:shd w:val="clear" w:color="auto" w:fill="F8F9FA"/>
        <w:jc w:val="center"/>
        <w:rPr>
          <w:rStyle w:val="y2iqfc"/>
          <w:rFonts w:ascii="Times New Roman" w:hAnsi="Times New Roman" w:cs="Times New Roman"/>
          <w:color w:val="202124"/>
          <w:sz w:val="28"/>
          <w:szCs w:val="28"/>
          <w:lang w:val="en"/>
        </w:rPr>
      </w:pPr>
      <w:r w:rsidRPr="00BD37E8">
        <w:rPr>
          <w:rStyle w:val="y2iqfc"/>
          <w:rFonts w:ascii="Times New Roman" w:hAnsi="Times New Roman" w:cs="Times New Roman"/>
          <w:color w:val="202124"/>
          <w:sz w:val="28"/>
          <w:szCs w:val="28"/>
          <w:lang w:val="en"/>
        </w:rPr>
        <w:t>N-{2-Butyl-3-[p-(3-(dibutylamino</w:t>
      </w:r>
      <w:proofErr w:type="gramStart"/>
      <w:r w:rsidRPr="00BD37E8">
        <w:rPr>
          <w:rStyle w:val="y2iqfc"/>
          <w:rFonts w:ascii="Times New Roman" w:hAnsi="Times New Roman" w:cs="Times New Roman"/>
          <w:color w:val="202124"/>
          <w:sz w:val="28"/>
          <w:szCs w:val="28"/>
          <w:lang w:val="en"/>
        </w:rPr>
        <w:t>)propoxy</w:t>
      </w:r>
      <w:proofErr w:type="gramEnd"/>
      <w:r w:rsidRPr="00BD37E8">
        <w:rPr>
          <w:rStyle w:val="y2iqfc"/>
          <w:rFonts w:ascii="Times New Roman" w:hAnsi="Times New Roman" w:cs="Times New Roman"/>
          <w:color w:val="202124"/>
          <w:sz w:val="28"/>
          <w:szCs w:val="28"/>
          <w:lang w:val="en"/>
        </w:rPr>
        <w:t>)benzoyl]-5-benzofuran}methanesulfonamide</w:t>
      </w:r>
    </w:p>
    <w:p w:rsidR="004B3F43" w:rsidRPr="004B3F43" w:rsidRDefault="004B3F43" w:rsidP="004B3F43">
      <w:pPr>
        <w:pStyle w:val="HTML"/>
        <w:shd w:val="clear" w:color="auto" w:fill="F8F9FA"/>
        <w:jc w:val="center"/>
        <w:rPr>
          <w:rStyle w:val="y2iqfc"/>
          <w:rFonts w:ascii="Times New Roman" w:hAnsi="Times New Roman" w:cs="Times New Roman"/>
          <w:b/>
          <w:color w:val="202124"/>
          <w:sz w:val="28"/>
          <w:szCs w:val="28"/>
          <w:lang w:val="en"/>
        </w:rPr>
      </w:pPr>
      <w:r w:rsidRPr="004B3F43">
        <w:rPr>
          <w:rStyle w:val="y2iqfc"/>
          <w:rFonts w:ascii="Times New Roman" w:hAnsi="Times New Roman" w:cs="Times New Roman"/>
          <w:b/>
          <w:color w:val="202124"/>
          <w:sz w:val="28"/>
          <w:szCs w:val="28"/>
          <w:lang w:val="en"/>
        </w:rPr>
        <w:t>IV Class. Calcium channel blockers (calcium ion antagonists)</w:t>
      </w:r>
    </w:p>
    <w:p w:rsidR="00BD37E8" w:rsidRDefault="004B3F43" w:rsidP="004B3F43">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4B3F43">
        <w:rPr>
          <w:rStyle w:val="y2iqfc"/>
          <w:rFonts w:ascii="Times New Roman" w:hAnsi="Times New Roman" w:cs="Times New Roman"/>
          <w:color w:val="202124"/>
          <w:sz w:val="28"/>
          <w:szCs w:val="28"/>
          <w:lang w:val="en"/>
        </w:rPr>
        <w:t xml:space="preserve">The role of calcium ions in the body is diverse. They take part in </w:t>
      </w:r>
      <w:proofErr w:type="spellStart"/>
      <w:r w:rsidRPr="004B3F43">
        <w:rPr>
          <w:rStyle w:val="y2iqfc"/>
          <w:rFonts w:ascii="Times New Roman" w:hAnsi="Times New Roman" w:cs="Times New Roman"/>
          <w:color w:val="202124"/>
          <w:sz w:val="28"/>
          <w:szCs w:val="28"/>
          <w:lang w:val="en"/>
        </w:rPr>
        <w:t>exo</w:t>
      </w:r>
      <w:proofErr w:type="spellEnd"/>
      <w:r w:rsidRPr="004B3F43">
        <w:rPr>
          <w:rStyle w:val="y2iqfc"/>
          <w:rFonts w:ascii="Times New Roman" w:hAnsi="Times New Roman" w:cs="Times New Roman"/>
          <w:color w:val="202124"/>
          <w:sz w:val="28"/>
          <w:szCs w:val="28"/>
          <w:lang w:val="en"/>
        </w:rPr>
        <w:t xml:space="preserve">- and endocrine secretion, platelet aggregation, contraction of smooth and striated muscles, including cardiac. In the normal conduction system of the heart, calcium takes part in the generation of the action potential of the nodes: sinoatrial and atrioventricular. It is responsible for the slow diastolic depolarization and the fast depolarization phase. Heart rate and atrioventricular conduction velocity depend on the degree of activity of calcium channels in the nodes. In the cytosol of the cell, the concentration of Ca+, as well as Na+, is low. Its main depot is the </w:t>
      </w:r>
      <w:r w:rsidRPr="004B3F43">
        <w:rPr>
          <w:rStyle w:val="y2iqfc"/>
          <w:rFonts w:ascii="Times New Roman" w:hAnsi="Times New Roman" w:cs="Times New Roman"/>
          <w:color w:val="202124"/>
          <w:sz w:val="28"/>
          <w:szCs w:val="28"/>
          <w:lang w:val="en"/>
        </w:rPr>
        <w:lastRenderedPageBreak/>
        <w:t xml:space="preserve">sarcoplasmic reticulum (SPR). When Ca+ ions enter the cell, they, as already mentioned, cause depolarization of the cytoplasmic membrane (CPM) of cardiomyocytes. CPM invaginations </w:t>
      </w:r>
      <w:proofErr w:type="gramStart"/>
      <w:r w:rsidRPr="004B3F43">
        <w:rPr>
          <w:rStyle w:val="y2iqfc"/>
          <w:rFonts w:ascii="Times New Roman" w:hAnsi="Times New Roman" w:cs="Times New Roman"/>
          <w:color w:val="202124"/>
          <w:sz w:val="28"/>
          <w:szCs w:val="28"/>
          <w:lang w:val="en"/>
        </w:rPr>
        <w:t>come into contact with</w:t>
      </w:r>
      <w:proofErr w:type="gramEnd"/>
      <w:r w:rsidRPr="004B3F43">
        <w:rPr>
          <w:rStyle w:val="y2iqfc"/>
          <w:rFonts w:ascii="Times New Roman" w:hAnsi="Times New Roman" w:cs="Times New Roman"/>
          <w:color w:val="202124"/>
          <w:sz w:val="28"/>
          <w:szCs w:val="28"/>
          <w:lang w:val="en"/>
        </w:rPr>
        <w:t xml:space="preserve"> the SPR membrane, causing its depolarization and the release of Ca+ ions into the cytosol. Calcium activates the actin-myosin complex, leading to a reduction in cardiomyocytes. With myocardial ischemia and a drop in the membrane potential in the cardiomyocytes of the ventricles and Purkinje fibers of less than 60 mV, a slow pathological calcium potential begins to </w:t>
      </w:r>
      <w:proofErr w:type="gramStart"/>
      <w:r w:rsidRPr="004B3F43">
        <w:rPr>
          <w:rStyle w:val="y2iqfc"/>
          <w:rFonts w:ascii="Times New Roman" w:hAnsi="Times New Roman" w:cs="Times New Roman"/>
          <w:color w:val="202124"/>
          <w:sz w:val="28"/>
          <w:szCs w:val="28"/>
          <w:lang w:val="en"/>
        </w:rPr>
        <w:t>be generated</w:t>
      </w:r>
      <w:proofErr w:type="gramEnd"/>
      <w:r w:rsidRPr="004B3F43">
        <w:rPr>
          <w:rStyle w:val="y2iqfc"/>
          <w:rFonts w:ascii="Times New Roman" w:hAnsi="Times New Roman" w:cs="Times New Roman"/>
          <w:color w:val="202124"/>
          <w:sz w:val="28"/>
          <w:szCs w:val="28"/>
          <w:lang w:val="en"/>
        </w:rPr>
        <w:t xml:space="preserve"> in them, accompanied by calcium-dependent ventricular arrhythmias.</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r w:rsidRPr="00991081">
        <w:rPr>
          <w:rStyle w:val="y2iqfc"/>
          <w:rFonts w:ascii="Times New Roman" w:hAnsi="Times New Roman" w:cs="Times New Roman"/>
          <w:color w:val="202124"/>
          <w:sz w:val="28"/>
          <w:szCs w:val="28"/>
          <w:lang w:val="en"/>
        </w:rPr>
        <w:t xml:space="preserve">Calcium channels </w:t>
      </w:r>
      <w:proofErr w:type="gramStart"/>
      <w:r w:rsidRPr="00991081">
        <w:rPr>
          <w:rStyle w:val="y2iqfc"/>
          <w:rFonts w:ascii="Times New Roman" w:hAnsi="Times New Roman" w:cs="Times New Roman"/>
          <w:color w:val="202124"/>
          <w:sz w:val="28"/>
          <w:szCs w:val="28"/>
          <w:lang w:val="en"/>
        </w:rPr>
        <w:t>are divided</w:t>
      </w:r>
      <w:proofErr w:type="gramEnd"/>
      <w:r w:rsidRPr="00991081">
        <w:rPr>
          <w:rStyle w:val="y2iqfc"/>
          <w:rFonts w:ascii="Times New Roman" w:hAnsi="Times New Roman" w:cs="Times New Roman"/>
          <w:color w:val="202124"/>
          <w:sz w:val="28"/>
          <w:szCs w:val="28"/>
          <w:lang w:val="en"/>
        </w:rPr>
        <w:t xml:space="preserve"> into 2 types:</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r w:rsidRPr="00991081">
        <w:rPr>
          <w:rStyle w:val="y2iqfc"/>
          <w:rFonts w:ascii="Times New Roman" w:hAnsi="Times New Roman" w:cs="Times New Roman"/>
          <w:color w:val="202124"/>
          <w:sz w:val="28"/>
          <w:szCs w:val="28"/>
          <w:lang w:val="en"/>
        </w:rPr>
        <w:t>Receptor-dependent (for example, α1-adrenergic receptors)</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r w:rsidRPr="00991081">
        <w:rPr>
          <w:rStyle w:val="y2iqfc"/>
          <w:rFonts w:ascii="Times New Roman" w:hAnsi="Times New Roman" w:cs="Times New Roman"/>
          <w:color w:val="202124"/>
          <w:sz w:val="28"/>
          <w:szCs w:val="28"/>
          <w:lang w:val="en"/>
        </w:rPr>
        <w:t>Potential dependent:</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proofErr w:type="gramStart"/>
      <w:r w:rsidRPr="00991081">
        <w:rPr>
          <w:rStyle w:val="y2iqfc"/>
          <w:rFonts w:ascii="Times New Roman" w:hAnsi="Times New Roman" w:cs="Times New Roman"/>
          <w:color w:val="202124"/>
          <w:sz w:val="28"/>
          <w:szCs w:val="28"/>
          <w:lang w:val="en"/>
        </w:rPr>
        <w:t>o</w:t>
      </w:r>
      <w:proofErr w:type="gramEnd"/>
      <w:r w:rsidRPr="00991081">
        <w:rPr>
          <w:rStyle w:val="y2iqfc"/>
          <w:rFonts w:ascii="Times New Roman" w:hAnsi="Times New Roman" w:cs="Times New Roman"/>
          <w:color w:val="202124"/>
          <w:sz w:val="28"/>
          <w:szCs w:val="28"/>
          <w:lang w:val="en"/>
        </w:rPr>
        <w:t xml:space="preserve"> P-type</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proofErr w:type="gramStart"/>
      <w:r w:rsidRPr="00991081">
        <w:rPr>
          <w:rStyle w:val="y2iqfc"/>
          <w:rFonts w:ascii="Times New Roman" w:hAnsi="Times New Roman" w:cs="Times New Roman"/>
          <w:color w:val="202124"/>
          <w:sz w:val="28"/>
          <w:szCs w:val="28"/>
          <w:lang w:val="en"/>
        </w:rPr>
        <w:t>o</w:t>
      </w:r>
      <w:proofErr w:type="gramEnd"/>
      <w:r w:rsidRPr="00991081">
        <w:rPr>
          <w:rStyle w:val="y2iqfc"/>
          <w:rFonts w:ascii="Times New Roman" w:hAnsi="Times New Roman" w:cs="Times New Roman"/>
          <w:color w:val="202124"/>
          <w:sz w:val="28"/>
          <w:szCs w:val="28"/>
          <w:lang w:val="en"/>
        </w:rPr>
        <w:t xml:space="preserve"> N-type</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proofErr w:type="gramStart"/>
      <w:r w:rsidRPr="00991081">
        <w:rPr>
          <w:rStyle w:val="y2iqfc"/>
          <w:rFonts w:ascii="Times New Roman" w:hAnsi="Times New Roman" w:cs="Times New Roman"/>
          <w:color w:val="202124"/>
          <w:sz w:val="28"/>
          <w:szCs w:val="28"/>
          <w:lang w:val="en"/>
        </w:rPr>
        <w:t>o</w:t>
      </w:r>
      <w:proofErr w:type="gramEnd"/>
      <w:r w:rsidRPr="00991081">
        <w:rPr>
          <w:rStyle w:val="y2iqfc"/>
          <w:rFonts w:ascii="Times New Roman" w:hAnsi="Times New Roman" w:cs="Times New Roman"/>
          <w:color w:val="202124"/>
          <w:sz w:val="28"/>
          <w:szCs w:val="28"/>
          <w:lang w:val="en"/>
        </w:rPr>
        <w:t xml:space="preserve"> T-type</w:t>
      </w:r>
    </w:p>
    <w:p w:rsidR="00991081" w:rsidRPr="00991081" w:rsidRDefault="00991081" w:rsidP="00991081">
      <w:pPr>
        <w:pStyle w:val="HTML"/>
        <w:shd w:val="clear" w:color="auto" w:fill="F8F9FA"/>
        <w:jc w:val="both"/>
        <w:rPr>
          <w:rStyle w:val="y2iqfc"/>
          <w:rFonts w:ascii="Times New Roman" w:hAnsi="Times New Roman" w:cs="Times New Roman"/>
          <w:color w:val="202124"/>
          <w:sz w:val="28"/>
          <w:szCs w:val="28"/>
          <w:lang w:val="en"/>
        </w:rPr>
      </w:pPr>
      <w:proofErr w:type="gramStart"/>
      <w:r w:rsidRPr="00991081">
        <w:rPr>
          <w:rStyle w:val="y2iqfc"/>
          <w:rFonts w:ascii="Times New Roman" w:hAnsi="Times New Roman" w:cs="Times New Roman"/>
          <w:color w:val="202124"/>
          <w:sz w:val="28"/>
          <w:szCs w:val="28"/>
          <w:lang w:val="en"/>
        </w:rPr>
        <w:t>o</w:t>
      </w:r>
      <w:proofErr w:type="gramEnd"/>
      <w:r w:rsidRPr="00991081">
        <w:rPr>
          <w:rStyle w:val="y2iqfc"/>
          <w:rFonts w:ascii="Times New Roman" w:hAnsi="Times New Roman" w:cs="Times New Roman"/>
          <w:color w:val="202124"/>
          <w:sz w:val="28"/>
          <w:szCs w:val="28"/>
          <w:lang w:val="en"/>
        </w:rPr>
        <w:t xml:space="preserve"> L-type</w:t>
      </w:r>
    </w:p>
    <w:p w:rsidR="004B3F43" w:rsidRDefault="00E16DA1" w:rsidP="0099108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991081" w:rsidRPr="00991081">
        <w:rPr>
          <w:rStyle w:val="y2iqfc"/>
          <w:rFonts w:ascii="Times New Roman" w:hAnsi="Times New Roman" w:cs="Times New Roman"/>
          <w:color w:val="202124"/>
          <w:sz w:val="28"/>
          <w:szCs w:val="28"/>
          <w:lang w:val="en"/>
        </w:rPr>
        <w:t>Calcium channel blockers (CCBs) used to treat arrhythmias affect the L-type channels. It is present not only in the cells of the heart, but also in blood vessels. Therefore, almost all CCBs lower blood pressure to one degree or another.</w:t>
      </w:r>
    </w:p>
    <w:p w:rsidR="00E16DA1" w:rsidRPr="00E16DA1" w:rsidRDefault="00E16DA1" w:rsidP="00E16DA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E16DA1">
        <w:rPr>
          <w:rStyle w:val="y2iqfc"/>
          <w:rFonts w:ascii="Times New Roman" w:hAnsi="Times New Roman" w:cs="Times New Roman"/>
          <w:color w:val="202124"/>
          <w:sz w:val="28"/>
          <w:szCs w:val="28"/>
          <w:lang w:val="en"/>
        </w:rPr>
        <w:t xml:space="preserve">For arrhythmias, representatives of only the first two groups </w:t>
      </w:r>
      <w:proofErr w:type="gramStart"/>
      <w:r w:rsidRPr="00E16DA1">
        <w:rPr>
          <w:rStyle w:val="y2iqfc"/>
          <w:rFonts w:ascii="Times New Roman" w:hAnsi="Times New Roman" w:cs="Times New Roman"/>
          <w:color w:val="202124"/>
          <w:sz w:val="28"/>
          <w:szCs w:val="28"/>
          <w:lang w:val="en"/>
        </w:rPr>
        <w:t>are used</w:t>
      </w:r>
      <w:proofErr w:type="gramEnd"/>
      <w:r w:rsidRPr="00E16DA1">
        <w:rPr>
          <w:rStyle w:val="y2iqfc"/>
          <w:rFonts w:ascii="Times New Roman" w:hAnsi="Times New Roman" w:cs="Times New Roman"/>
          <w:color w:val="202124"/>
          <w:sz w:val="28"/>
          <w:szCs w:val="28"/>
          <w:lang w:val="en"/>
        </w:rPr>
        <w:t xml:space="preserve">: </w:t>
      </w:r>
      <w:proofErr w:type="spellStart"/>
      <w:r w:rsidRPr="00E16DA1">
        <w:rPr>
          <w:rStyle w:val="y2iqfc"/>
          <w:rFonts w:ascii="Times New Roman" w:hAnsi="Times New Roman" w:cs="Times New Roman"/>
          <w:color w:val="202124"/>
          <w:sz w:val="28"/>
          <w:szCs w:val="28"/>
          <w:lang w:val="en"/>
        </w:rPr>
        <w:t>phenylalkylamines</w:t>
      </w:r>
      <w:proofErr w:type="spellEnd"/>
      <w:r w:rsidRPr="00E16DA1">
        <w:rPr>
          <w:rStyle w:val="y2iqfc"/>
          <w:rFonts w:ascii="Times New Roman" w:hAnsi="Times New Roman" w:cs="Times New Roman"/>
          <w:color w:val="202124"/>
          <w:sz w:val="28"/>
          <w:szCs w:val="28"/>
          <w:lang w:val="en"/>
        </w:rPr>
        <w:t xml:space="preserve"> (verapamil, </w:t>
      </w:r>
      <w:proofErr w:type="spellStart"/>
      <w:r w:rsidRPr="00E16DA1">
        <w:rPr>
          <w:rStyle w:val="y2iqfc"/>
          <w:rFonts w:ascii="Times New Roman" w:hAnsi="Times New Roman" w:cs="Times New Roman"/>
          <w:color w:val="202124"/>
          <w:sz w:val="28"/>
          <w:szCs w:val="28"/>
          <w:lang w:val="en"/>
        </w:rPr>
        <w:t>gallopamil</w:t>
      </w:r>
      <w:proofErr w:type="spellEnd"/>
      <w:r w:rsidRPr="00E16DA1">
        <w:rPr>
          <w:rStyle w:val="y2iqfc"/>
          <w:rFonts w:ascii="Times New Roman" w:hAnsi="Times New Roman" w:cs="Times New Roman"/>
          <w:color w:val="202124"/>
          <w:sz w:val="28"/>
          <w:szCs w:val="28"/>
          <w:lang w:val="en"/>
        </w:rPr>
        <w:t xml:space="preserve">) and </w:t>
      </w:r>
      <w:proofErr w:type="spellStart"/>
      <w:r w:rsidRPr="00E16DA1">
        <w:rPr>
          <w:rStyle w:val="y2iqfc"/>
          <w:rFonts w:ascii="Times New Roman" w:hAnsi="Times New Roman" w:cs="Times New Roman"/>
          <w:color w:val="202124"/>
          <w:sz w:val="28"/>
          <w:szCs w:val="28"/>
          <w:lang w:val="en"/>
        </w:rPr>
        <w:t>benzothiazepines</w:t>
      </w:r>
      <w:proofErr w:type="spellEnd"/>
      <w:r w:rsidRPr="00E16DA1">
        <w:rPr>
          <w:rStyle w:val="y2iqfc"/>
          <w:rFonts w:ascii="Times New Roman" w:hAnsi="Times New Roman" w:cs="Times New Roman"/>
          <w:color w:val="202124"/>
          <w:sz w:val="28"/>
          <w:szCs w:val="28"/>
          <w:lang w:val="en"/>
        </w:rPr>
        <w:t xml:space="preserve"> (diltiazem). CCB </w:t>
      </w:r>
      <w:proofErr w:type="gramStart"/>
      <w:r w:rsidRPr="00E16DA1">
        <w:rPr>
          <w:rStyle w:val="y2iqfc"/>
          <w:rFonts w:ascii="Times New Roman" w:hAnsi="Times New Roman" w:cs="Times New Roman"/>
          <w:color w:val="202124"/>
          <w:sz w:val="28"/>
          <w:szCs w:val="28"/>
          <w:lang w:val="en"/>
        </w:rPr>
        <w:t>is used</w:t>
      </w:r>
      <w:proofErr w:type="gramEnd"/>
      <w:r w:rsidRPr="00E16DA1">
        <w:rPr>
          <w:rStyle w:val="y2iqfc"/>
          <w:rFonts w:ascii="Times New Roman" w:hAnsi="Times New Roman" w:cs="Times New Roman"/>
          <w:color w:val="202124"/>
          <w:sz w:val="28"/>
          <w:szCs w:val="28"/>
          <w:lang w:val="en"/>
        </w:rPr>
        <w:t xml:space="preserve"> to treat supraventricular arrhythmias: sinus tachycardia (has a negative chronotropic effect), supraventricular paroxysmal tachycardia, atrial fibrillation, etc. This group reduces the excitability of the nodes and interatrial pathways of rapid conduction, inhibiting phase 0 and phase 3. CCBs have a negative </w:t>
      </w:r>
      <w:proofErr w:type="spellStart"/>
      <w:r w:rsidRPr="00E16DA1">
        <w:rPr>
          <w:rStyle w:val="y2iqfc"/>
          <w:rFonts w:ascii="Times New Roman" w:hAnsi="Times New Roman" w:cs="Times New Roman"/>
          <w:color w:val="202124"/>
          <w:sz w:val="28"/>
          <w:szCs w:val="28"/>
          <w:lang w:val="en"/>
        </w:rPr>
        <w:t>dromotropic</w:t>
      </w:r>
      <w:proofErr w:type="spellEnd"/>
      <w:r w:rsidRPr="00E16DA1">
        <w:rPr>
          <w:rStyle w:val="y2iqfc"/>
          <w:rFonts w:ascii="Times New Roman" w:hAnsi="Times New Roman" w:cs="Times New Roman"/>
          <w:color w:val="202124"/>
          <w:sz w:val="28"/>
          <w:szCs w:val="28"/>
          <w:lang w:val="en"/>
        </w:rPr>
        <w:t xml:space="preserve"> effect on the atrioventricular node and </w:t>
      </w:r>
      <w:proofErr w:type="spellStart"/>
      <w:r w:rsidRPr="00E16DA1">
        <w:rPr>
          <w:rStyle w:val="y2iqfc"/>
          <w:rFonts w:ascii="Times New Roman" w:hAnsi="Times New Roman" w:cs="Times New Roman"/>
          <w:color w:val="202124"/>
          <w:sz w:val="28"/>
          <w:szCs w:val="28"/>
          <w:lang w:val="en"/>
        </w:rPr>
        <w:t>bathmotropic</w:t>
      </w:r>
      <w:proofErr w:type="spellEnd"/>
      <w:r w:rsidRPr="00E16DA1">
        <w:rPr>
          <w:rStyle w:val="y2iqfc"/>
          <w:rFonts w:ascii="Times New Roman" w:hAnsi="Times New Roman" w:cs="Times New Roman"/>
          <w:color w:val="202124"/>
          <w:sz w:val="28"/>
          <w:szCs w:val="28"/>
          <w:lang w:val="en"/>
        </w:rPr>
        <w:t xml:space="preserve"> action. By increasing the ERP of the node, they partially block the conduction of impulses from the atria to the ventricles and transfer the </w:t>
      </w:r>
      <w:proofErr w:type="spellStart"/>
      <w:r w:rsidRPr="00E16DA1">
        <w:rPr>
          <w:rStyle w:val="y2iqfc"/>
          <w:rFonts w:ascii="Times New Roman" w:hAnsi="Times New Roman" w:cs="Times New Roman"/>
          <w:color w:val="202124"/>
          <w:sz w:val="28"/>
          <w:szCs w:val="28"/>
          <w:lang w:val="en"/>
        </w:rPr>
        <w:t>tachysystolic</w:t>
      </w:r>
      <w:proofErr w:type="spellEnd"/>
      <w:r w:rsidRPr="00E16DA1">
        <w:rPr>
          <w:rStyle w:val="y2iqfc"/>
          <w:rFonts w:ascii="Times New Roman" w:hAnsi="Times New Roman" w:cs="Times New Roman"/>
          <w:color w:val="202124"/>
          <w:sz w:val="28"/>
          <w:szCs w:val="28"/>
          <w:lang w:val="en"/>
        </w:rPr>
        <w:t xml:space="preserve"> form to the </w:t>
      </w:r>
      <w:proofErr w:type="spellStart"/>
      <w:r w:rsidRPr="00E16DA1">
        <w:rPr>
          <w:rStyle w:val="y2iqfc"/>
          <w:rFonts w:ascii="Times New Roman" w:hAnsi="Times New Roman" w:cs="Times New Roman"/>
          <w:color w:val="202124"/>
          <w:sz w:val="28"/>
          <w:szCs w:val="28"/>
          <w:lang w:val="en"/>
        </w:rPr>
        <w:t>eusystolic</w:t>
      </w:r>
      <w:proofErr w:type="spellEnd"/>
      <w:r w:rsidRPr="00E16DA1">
        <w:rPr>
          <w:rStyle w:val="y2iqfc"/>
          <w:rFonts w:ascii="Times New Roman" w:hAnsi="Times New Roman" w:cs="Times New Roman"/>
          <w:color w:val="202124"/>
          <w:sz w:val="28"/>
          <w:szCs w:val="28"/>
          <w:lang w:val="en"/>
        </w:rPr>
        <w:t xml:space="preserve"> one. </w:t>
      </w:r>
      <w:proofErr w:type="gramStart"/>
      <w:r w:rsidRPr="00E16DA1">
        <w:rPr>
          <w:rStyle w:val="y2iqfc"/>
          <w:rFonts w:ascii="Times New Roman" w:hAnsi="Times New Roman" w:cs="Times New Roman"/>
          <w:color w:val="202124"/>
          <w:sz w:val="28"/>
          <w:szCs w:val="28"/>
          <w:lang w:val="en"/>
        </w:rPr>
        <w:t>But</w:t>
      </w:r>
      <w:proofErr w:type="gramEnd"/>
      <w:r w:rsidRPr="00E16DA1">
        <w:rPr>
          <w:rStyle w:val="y2iqfc"/>
          <w:rFonts w:ascii="Times New Roman" w:hAnsi="Times New Roman" w:cs="Times New Roman"/>
          <w:color w:val="202124"/>
          <w:sz w:val="28"/>
          <w:szCs w:val="28"/>
          <w:lang w:val="en"/>
        </w:rPr>
        <w:t xml:space="preserve"> calcium antagonists are contraindicated in Wolff-Parkinson-White and Clerk-Levy-</w:t>
      </w:r>
      <w:proofErr w:type="spellStart"/>
      <w:r w:rsidRPr="00E16DA1">
        <w:rPr>
          <w:rStyle w:val="y2iqfc"/>
          <w:rFonts w:ascii="Times New Roman" w:hAnsi="Times New Roman" w:cs="Times New Roman"/>
          <w:color w:val="202124"/>
          <w:sz w:val="28"/>
          <w:szCs w:val="28"/>
          <w:lang w:val="en"/>
        </w:rPr>
        <w:t>Christesco</w:t>
      </w:r>
      <w:proofErr w:type="spellEnd"/>
      <w:r w:rsidRPr="00E16DA1">
        <w:rPr>
          <w:rStyle w:val="y2iqfc"/>
          <w:rFonts w:ascii="Times New Roman" w:hAnsi="Times New Roman" w:cs="Times New Roman"/>
          <w:color w:val="202124"/>
          <w:sz w:val="28"/>
          <w:szCs w:val="28"/>
          <w:lang w:val="en"/>
        </w:rPr>
        <w:t xml:space="preserve"> syndromes, since by slowing down nodal conduction, they can provoke the development of reciprocal paroxysmal tachycardia: the impulse reaches the atrioventricular node </w:t>
      </w:r>
      <w:proofErr w:type="spellStart"/>
      <w:r w:rsidRPr="00E16DA1">
        <w:rPr>
          <w:rStyle w:val="y2iqfc"/>
          <w:rFonts w:ascii="Times New Roman" w:hAnsi="Times New Roman" w:cs="Times New Roman"/>
          <w:color w:val="202124"/>
          <w:sz w:val="28"/>
          <w:szCs w:val="28"/>
          <w:lang w:val="en"/>
        </w:rPr>
        <w:t>antidromicly</w:t>
      </w:r>
      <w:proofErr w:type="spellEnd"/>
      <w:r w:rsidRPr="00E16DA1">
        <w:rPr>
          <w:rStyle w:val="y2iqfc"/>
          <w:rFonts w:ascii="Times New Roman" w:hAnsi="Times New Roman" w:cs="Times New Roman"/>
          <w:color w:val="202124"/>
          <w:sz w:val="28"/>
          <w:szCs w:val="28"/>
          <w:lang w:val="en"/>
        </w:rPr>
        <w:t xml:space="preserve"> faster. BCCs have a negative inotropic effect on the working myocardium, which </w:t>
      </w:r>
      <w:proofErr w:type="gramStart"/>
      <w:r w:rsidRPr="00E16DA1">
        <w:rPr>
          <w:rStyle w:val="y2iqfc"/>
          <w:rFonts w:ascii="Times New Roman" w:hAnsi="Times New Roman" w:cs="Times New Roman"/>
          <w:color w:val="202124"/>
          <w:sz w:val="28"/>
          <w:szCs w:val="28"/>
          <w:lang w:val="en"/>
        </w:rPr>
        <w:t>is compensated</w:t>
      </w:r>
      <w:proofErr w:type="gramEnd"/>
      <w:r w:rsidRPr="00E16DA1">
        <w:rPr>
          <w:rStyle w:val="y2iqfc"/>
          <w:rFonts w:ascii="Times New Roman" w:hAnsi="Times New Roman" w:cs="Times New Roman"/>
          <w:color w:val="202124"/>
          <w:sz w:val="28"/>
          <w:szCs w:val="28"/>
          <w:lang w:val="en"/>
        </w:rPr>
        <w:t xml:space="preserve"> by a decrease in peripheral vascular resistance, so cardiac output changes significantly. In general, CCBs </w:t>
      </w:r>
      <w:proofErr w:type="gramStart"/>
      <w:r w:rsidRPr="00E16DA1">
        <w:rPr>
          <w:rStyle w:val="y2iqfc"/>
          <w:rFonts w:ascii="Times New Roman" w:hAnsi="Times New Roman" w:cs="Times New Roman"/>
          <w:color w:val="202124"/>
          <w:sz w:val="28"/>
          <w:szCs w:val="28"/>
          <w:lang w:val="en"/>
        </w:rPr>
        <w:t>are well tolerated</w:t>
      </w:r>
      <w:proofErr w:type="gramEnd"/>
      <w:r w:rsidRPr="00E16DA1">
        <w:rPr>
          <w:rStyle w:val="y2iqfc"/>
          <w:rFonts w:ascii="Times New Roman" w:hAnsi="Times New Roman" w:cs="Times New Roman"/>
          <w:color w:val="202124"/>
          <w:sz w:val="28"/>
          <w:szCs w:val="28"/>
          <w:lang w:val="en"/>
        </w:rPr>
        <w:t xml:space="preserve"> and have low </w:t>
      </w:r>
      <w:proofErr w:type="spellStart"/>
      <w:r w:rsidRPr="00E16DA1">
        <w:rPr>
          <w:rStyle w:val="y2iqfc"/>
          <w:rFonts w:ascii="Times New Roman" w:hAnsi="Times New Roman" w:cs="Times New Roman"/>
          <w:color w:val="202124"/>
          <w:sz w:val="28"/>
          <w:szCs w:val="28"/>
          <w:lang w:val="en"/>
        </w:rPr>
        <w:t>arrhythmogenicity</w:t>
      </w:r>
      <w:proofErr w:type="spellEnd"/>
      <w:r w:rsidRPr="00E16DA1">
        <w:rPr>
          <w:rStyle w:val="y2iqfc"/>
          <w:rFonts w:ascii="Times New Roman" w:hAnsi="Times New Roman" w:cs="Times New Roman"/>
          <w:color w:val="202124"/>
          <w:sz w:val="28"/>
          <w:szCs w:val="28"/>
          <w:lang w:val="en"/>
        </w:rPr>
        <w:t>.</w:t>
      </w:r>
    </w:p>
    <w:p w:rsidR="00E16DA1" w:rsidRPr="00E16DA1" w:rsidRDefault="00E16DA1" w:rsidP="00E16DA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b/>
          <w:color w:val="202124"/>
          <w:sz w:val="28"/>
          <w:szCs w:val="28"/>
          <w:lang w:val="en"/>
        </w:rPr>
        <w:tab/>
      </w:r>
      <w:r w:rsidRPr="00E16DA1">
        <w:rPr>
          <w:rStyle w:val="y2iqfc"/>
          <w:rFonts w:ascii="Times New Roman" w:hAnsi="Times New Roman" w:cs="Times New Roman"/>
          <w:b/>
          <w:color w:val="202124"/>
          <w:sz w:val="28"/>
          <w:szCs w:val="28"/>
          <w:lang w:val="en"/>
        </w:rPr>
        <w:t>Clinical Application</w:t>
      </w:r>
      <w:r w:rsidRPr="00E16DA1">
        <w:rPr>
          <w:rStyle w:val="y2iqfc"/>
          <w:rFonts w:ascii="Times New Roman" w:hAnsi="Times New Roman" w:cs="Times New Roman"/>
          <w:color w:val="202124"/>
          <w:sz w:val="28"/>
          <w:szCs w:val="28"/>
          <w:lang w:val="en"/>
        </w:rPr>
        <w:t>:</w:t>
      </w:r>
    </w:p>
    <w:p w:rsidR="00E16DA1" w:rsidRPr="00E16DA1" w:rsidRDefault="00E16DA1" w:rsidP="00E16DA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E16DA1">
        <w:rPr>
          <w:rStyle w:val="y2iqfc"/>
          <w:rFonts w:ascii="Times New Roman" w:hAnsi="Times New Roman" w:cs="Times New Roman"/>
          <w:color w:val="202124"/>
          <w:sz w:val="28"/>
          <w:szCs w:val="28"/>
          <w:lang w:val="en"/>
        </w:rPr>
        <w:t xml:space="preserve">Prevention of paroxysms of supraventricular paroxysmal </w:t>
      </w:r>
      <w:proofErr w:type="spellStart"/>
      <w:r w:rsidRPr="00E16DA1">
        <w:rPr>
          <w:rStyle w:val="y2iqfc"/>
          <w:rFonts w:ascii="Times New Roman" w:hAnsi="Times New Roman" w:cs="Times New Roman"/>
          <w:color w:val="202124"/>
          <w:sz w:val="28"/>
          <w:szCs w:val="28"/>
          <w:lang w:val="en"/>
        </w:rPr>
        <w:t>tachycardias</w:t>
      </w:r>
      <w:proofErr w:type="spellEnd"/>
    </w:p>
    <w:p w:rsidR="00E16DA1" w:rsidRPr="00E16DA1" w:rsidRDefault="00E16DA1" w:rsidP="00E16DA1">
      <w:pPr>
        <w:pStyle w:val="HTML"/>
        <w:shd w:val="clear" w:color="auto" w:fill="F8F9FA"/>
        <w:jc w:val="both"/>
        <w:rPr>
          <w:rStyle w:val="y2iqfc"/>
          <w:rFonts w:ascii="Times New Roman" w:hAnsi="Times New Roman" w:cs="Times New Roman"/>
          <w:color w:val="202124"/>
          <w:sz w:val="28"/>
          <w:szCs w:val="28"/>
          <w:lang w:val="en"/>
        </w:rPr>
      </w:pPr>
      <w:r w:rsidRPr="00E16DA1">
        <w:rPr>
          <w:rStyle w:val="y2iqfc"/>
          <w:rFonts w:ascii="Times New Roman" w:hAnsi="Times New Roman" w:cs="Times New Roman"/>
          <w:color w:val="202124"/>
          <w:sz w:val="28"/>
          <w:szCs w:val="28"/>
          <w:lang w:val="en"/>
        </w:rPr>
        <w:t>Reducing the frequency of ventricular contractions in atrial fibrillation due to difficulty in atrioventricular conduction</w:t>
      </w:r>
    </w:p>
    <w:p w:rsidR="00E16DA1" w:rsidRDefault="00E16DA1" w:rsidP="00E16DA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
    <w:p w:rsidR="00E16DA1" w:rsidRDefault="00E16DA1" w:rsidP="00E16DA1">
      <w:pPr>
        <w:pStyle w:val="HTML"/>
        <w:shd w:val="clear" w:color="auto" w:fill="F8F9FA"/>
        <w:jc w:val="both"/>
        <w:rPr>
          <w:rStyle w:val="y2iqfc"/>
          <w:rFonts w:ascii="Times New Roman" w:hAnsi="Times New Roman" w:cs="Times New Roman"/>
          <w:b/>
          <w:color w:val="202124"/>
          <w:sz w:val="28"/>
          <w:szCs w:val="28"/>
          <w:lang w:val="en"/>
        </w:rPr>
      </w:pPr>
    </w:p>
    <w:p w:rsidR="00991081" w:rsidRDefault="00E16DA1" w:rsidP="00E16DA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lastRenderedPageBreak/>
        <w:tab/>
      </w:r>
      <w:r w:rsidRPr="00E16DA1">
        <w:rPr>
          <w:rStyle w:val="y2iqfc"/>
          <w:rFonts w:ascii="Times New Roman" w:hAnsi="Times New Roman" w:cs="Times New Roman"/>
          <w:b/>
          <w:color w:val="202124"/>
          <w:sz w:val="28"/>
          <w:szCs w:val="28"/>
          <w:lang w:val="en"/>
        </w:rPr>
        <w:t>Verapamil</w:t>
      </w:r>
    </w:p>
    <w:p w:rsidR="00E16DA1" w:rsidRDefault="00E16DA1" w:rsidP="00E16DA1">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drawing>
          <wp:inline distT="0" distB="0" distL="0" distR="0" wp14:anchorId="36AC4686" wp14:editId="0A1A5867">
            <wp:extent cx="3333750" cy="1076325"/>
            <wp:effectExtent l="0" t="0" r="0" b="9525"/>
            <wp:docPr id="61" name="Рисунок 6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Изображение химической струк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0" cy="1076325"/>
                    </a:xfrm>
                    <a:prstGeom prst="rect">
                      <a:avLst/>
                    </a:prstGeom>
                    <a:noFill/>
                    <a:ln>
                      <a:noFill/>
                    </a:ln>
                  </pic:spPr>
                </pic:pic>
              </a:graphicData>
            </a:graphic>
          </wp:inline>
        </w:drawing>
      </w:r>
    </w:p>
    <w:p w:rsidR="00E16DA1" w:rsidRPr="00E16DA1" w:rsidRDefault="00E16DA1" w:rsidP="00E16DA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E16DA1">
        <w:rPr>
          <w:rStyle w:val="y2iqfc"/>
          <w:rFonts w:ascii="Times New Roman" w:hAnsi="Times New Roman" w:cs="Times New Roman"/>
          <w:color w:val="202124"/>
          <w:sz w:val="28"/>
          <w:szCs w:val="28"/>
          <w:lang w:val="en"/>
        </w:rPr>
        <w:t xml:space="preserve">Verapamil is a voltage-gated L-type calcium channel blocker. Affects more on the myocardium than on the vessels. In therapeutic doses, it slows down and weakens heart contractions, inhibits sinoatrial and atrioventricular conduction, reduces the automatism of the heart muscle, due to which it has an antiarrhythmic effect. Refers to antiarrhythmic drugs of group IV. Verapamil causes expansion of the coronary vessels of the heart and increases coronary blood flow; lowers the heart's need for oxygen. In ischemic processes in the myocardium, the drug helps to reduce the disproportion between the need and supply of oxygen to the heart, both by increasing blood supply and by better utilization and </w:t>
      </w:r>
      <w:proofErr w:type="gramStart"/>
      <w:r w:rsidRPr="00E16DA1">
        <w:rPr>
          <w:rStyle w:val="y2iqfc"/>
          <w:rFonts w:ascii="Times New Roman" w:hAnsi="Times New Roman" w:cs="Times New Roman"/>
          <w:color w:val="202124"/>
          <w:sz w:val="28"/>
          <w:szCs w:val="28"/>
          <w:lang w:val="en"/>
        </w:rPr>
        <w:t>more economical use of the delivered oxygen</w:t>
      </w:r>
      <w:proofErr w:type="gramEnd"/>
      <w:r w:rsidRPr="00E16DA1">
        <w:rPr>
          <w:rStyle w:val="y2iqfc"/>
          <w:rFonts w:ascii="Times New Roman" w:hAnsi="Times New Roman" w:cs="Times New Roman"/>
          <w:color w:val="202124"/>
          <w:sz w:val="28"/>
          <w:szCs w:val="28"/>
          <w:lang w:val="en"/>
        </w:rPr>
        <w:t>.</w:t>
      </w:r>
    </w:p>
    <w:p w:rsidR="00E16DA1" w:rsidRDefault="00E16DA1" w:rsidP="00E16DA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E16DA1">
        <w:rPr>
          <w:rStyle w:val="y2iqfc"/>
          <w:rFonts w:ascii="Times New Roman" w:hAnsi="Times New Roman" w:cs="Times New Roman"/>
          <w:b/>
          <w:color w:val="202124"/>
          <w:sz w:val="28"/>
          <w:szCs w:val="28"/>
          <w:lang w:val="en"/>
        </w:rPr>
        <w:t>Diltiazem</w:t>
      </w:r>
    </w:p>
    <w:p w:rsidR="00E16DA1" w:rsidRDefault="00E16DA1" w:rsidP="00E16DA1">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drawing>
          <wp:inline distT="0" distB="0" distL="0" distR="0" wp14:anchorId="233F8920" wp14:editId="577C5C74">
            <wp:extent cx="2266950" cy="2857500"/>
            <wp:effectExtent l="0" t="0" r="0" b="0"/>
            <wp:docPr id="62" name="Рисунок 6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 химической структур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857500"/>
                    </a:xfrm>
                    <a:prstGeom prst="rect">
                      <a:avLst/>
                    </a:prstGeom>
                    <a:noFill/>
                    <a:ln>
                      <a:noFill/>
                    </a:ln>
                  </pic:spPr>
                </pic:pic>
              </a:graphicData>
            </a:graphic>
          </wp:inline>
        </w:drawing>
      </w:r>
    </w:p>
    <w:p w:rsidR="00CD03A4" w:rsidRPr="00CD03A4" w:rsidRDefault="00CD03A4" w:rsidP="00CD03A4">
      <w:pPr>
        <w:pStyle w:val="HTML"/>
        <w:shd w:val="clear" w:color="auto" w:fill="F8F9FA"/>
        <w:jc w:val="center"/>
        <w:rPr>
          <w:rStyle w:val="y2iqfc"/>
          <w:rFonts w:ascii="Times New Roman" w:hAnsi="Times New Roman" w:cs="Times New Roman"/>
          <w:b/>
          <w:color w:val="202124"/>
          <w:sz w:val="28"/>
          <w:szCs w:val="28"/>
          <w:lang w:val="en"/>
        </w:rPr>
      </w:pPr>
      <w:r w:rsidRPr="00CD03A4">
        <w:rPr>
          <w:rStyle w:val="y2iqfc"/>
          <w:rFonts w:ascii="Times New Roman" w:hAnsi="Times New Roman" w:cs="Times New Roman"/>
          <w:b/>
          <w:color w:val="202124"/>
          <w:sz w:val="28"/>
          <w:szCs w:val="28"/>
          <w:lang w:val="en"/>
        </w:rPr>
        <w:t>D-"cis"-3-Acetoxy-2</w:t>
      </w:r>
      <w:proofErr w:type="gramStart"/>
      <w:r w:rsidRPr="00CD03A4">
        <w:rPr>
          <w:rStyle w:val="y2iqfc"/>
          <w:rFonts w:ascii="Times New Roman" w:hAnsi="Times New Roman" w:cs="Times New Roman"/>
          <w:b/>
          <w:color w:val="202124"/>
          <w:sz w:val="28"/>
          <w:szCs w:val="28"/>
          <w:lang w:val="en"/>
        </w:rPr>
        <w:t>,3</w:t>
      </w:r>
      <w:proofErr w:type="gramEnd"/>
      <w:r w:rsidRPr="00CD03A4">
        <w:rPr>
          <w:rStyle w:val="y2iqfc"/>
          <w:rFonts w:ascii="Times New Roman" w:hAnsi="Times New Roman" w:cs="Times New Roman"/>
          <w:b/>
          <w:color w:val="202124"/>
          <w:sz w:val="28"/>
          <w:szCs w:val="28"/>
          <w:lang w:val="en"/>
        </w:rPr>
        <w:t>-dihydro-5-[2-(dimethylamino)ethyl]-2-(2-methoxyphenyl)-1,5-benzothiazepin-4(5H)-one hydrochloride</w:t>
      </w:r>
    </w:p>
    <w:p w:rsidR="00CD03A4" w:rsidRPr="00CD03A4" w:rsidRDefault="00CD03A4" w:rsidP="00CD03A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CD03A4">
        <w:rPr>
          <w:rStyle w:val="y2iqfc"/>
          <w:rFonts w:ascii="Times New Roman" w:hAnsi="Times New Roman" w:cs="Times New Roman"/>
          <w:color w:val="202124"/>
          <w:sz w:val="28"/>
          <w:szCs w:val="28"/>
          <w:lang w:val="en"/>
        </w:rPr>
        <w:t xml:space="preserve">It is similar in action to verapamil, but has a slightly stronger effect on vascular smooth muscles and the conduction system of the heart and less inhibits the inotropic function of the myocardium. Compared with </w:t>
      </w:r>
      <w:proofErr w:type="spellStart"/>
      <w:r w:rsidRPr="00CD03A4">
        <w:rPr>
          <w:rStyle w:val="y2iqfc"/>
          <w:rFonts w:ascii="Times New Roman" w:hAnsi="Times New Roman" w:cs="Times New Roman"/>
          <w:color w:val="202124"/>
          <w:sz w:val="28"/>
          <w:szCs w:val="28"/>
          <w:lang w:val="en"/>
        </w:rPr>
        <w:t>nifedipine</w:t>
      </w:r>
      <w:proofErr w:type="spellEnd"/>
      <w:r w:rsidRPr="00CD03A4">
        <w:rPr>
          <w:rStyle w:val="y2iqfc"/>
          <w:rFonts w:ascii="Times New Roman" w:hAnsi="Times New Roman" w:cs="Times New Roman"/>
          <w:color w:val="202124"/>
          <w:sz w:val="28"/>
          <w:szCs w:val="28"/>
          <w:lang w:val="en"/>
        </w:rPr>
        <w:t xml:space="preserve">, peripheral vasodilator action and reflex tachycardia </w:t>
      </w:r>
      <w:proofErr w:type="gramStart"/>
      <w:r w:rsidRPr="00CD03A4">
        <w:rPr>
          <w:rStyle w:val="y2iqfc"/>
          <w:rFonts w:ascii="Times New Roman" w:hAnsi="Times New Roman" w:cs="Times New Roman"/>
          <w:color w:val="202124"/>
          <w:sz w:val="28"/>
          <w:szCs w:val="28"/>
          <w:lang w:val="en"/>
        </w:rPr>
        <w:t>are less pronounced</w:t>
      </w:r>
      <w:proofErr w:type="gramEnd"/>
      <w:r w:rsidRPr="00CD03A4">
        <w:rPr>
          <w:rStyle w:val="y2iqfc"/>
          <w:rFonts w:ascii="Times New Roman" w:hAnsi="Times New Roman" w:cs="Times New Roman"/>
          <w:color w:val="202124"/>
          <w:sz w:val="28"/>
          <w:szCs w:val="28"/>
          <w:lang w:val="en"/>
        </w:rPr>
        <w:t>.</w:t>
      </w:r>
    </w:p>
    <w:p w:rsidR="00CD03A4" w:rsidRPr="00CD03A4" w:rsidRDefault="00CD03A4" w:rsidP="00CD03A4">
      <w:pPr>
        <w:pStyle w:val="HTML"/>
        <w:shd w:val="clear" w:color="auto" w:fill="F8F9FA"/>
        <w:jc w:val="both"/>
        <w:rPr>
          <w:rStyle w:val="y2iqfc"/>
          <w:rFonts w:ascii="Times New Roman" w:hAnsi="Times New Roman" w:cs="Times New Roman"/>
          <w:b/>
          <w:color w:val="202124"/>
          <w:sz w:val="28"/>
          <w:szCs w:val="28"/>
          <w:lang w:val="en"/>
        </w:rPr>
      </w:pPr>
      <w:r w:rsidRPr="00CD03A4">
        <w:rPr>
          <w:rStyle w:val="y2iqfc"/>
          <w:rFonts w:ascii="Times New Roman" w:hAnsi="Times New Roman" w:cs="Times New Roman"/>
          <w:b/>
          <w:color w:val="202124"/>
          <w:sz w:val="28"/>
          <w:szCs w:val="28"/>
          <w:lang w:val="en"/>
        </w:rPr>
        <w:tab/>
        <w:t>V class. Other funds</w:t>
      </w:r>
    </w:p>
    <w:p w:rsidR="00CD03A4" w:rsidRPr="00CD03A4" w:rsidRDefault="00CD03A4" w:rsidP="00CD03A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CD03A4">
        <w:rPr>
          <w:rStyle w:val="y2iqfc"/>
          <w:rFonts w:ascii="Times New Roman" w:hAnsi="Times New Roman" w:cs="Times New Roman"/>
          <w:color w:val="202124"/>
          <w:sz w:val="28"/>
          <w:szCs w:val="28"/>
          <w:lang w:val="en"/>
        </w:rPr>
        <w:t xml:space="preserve">These are drugs that have a mechanism of action different from drugs from groups I-IV, so some authors combine them </w:t>
      </w:r>
      <w:proofErr w:type="gramStart"/>
      <w:r w:rsidRPr="00CD03A4">
        <w:rPr>
          <w:rStyle w:val="y2iqfc"/>
          <w:rFonts w:ascii="Times New Roman" w:hAnsi="Times New Roman" w:cs="Times New Roman"/>
          <w:color w:val="202124"/>
          <w:sz w:val="28"/>
          <w:szCs w:val="28"/>
          <w:lang w:val="en"/>
        </w:rPr>
        <w:t>in group</w:t>
      </w:r>
      <w:proofErr w:type="gramEnd"/>
      <w:r w:rsidRPr="00CD03A4">
        <w:rPr>
          <w:rStyle w:val="y2iqfc"/>
          <w:rFonts w:ascii="Times New Roman" w:hAnsi="Times New Roman" w:cs="Times New Roman"/>
          <w:color w:val="202124"/>
          <w:sz w:val="28"/>
          <w:szCs w:val="28"/>
          <w:lang w:val="en"/>
        </w:rPr>
        <w:t xml:space="preserve"> V. This group is collective and includes substances that have a wide variety of effects on the myocardium.</w:t>
      </w:r>
    </w:p>
    <w:p w:rsidR="00CD03A4" w:rsidRPr="00CD03A4" w:rsidRDefault="00CD03A4" w:rsidP="00CD03A4">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CD03A4">
        <w:rPr>
          <w:rStyle w:val="y2iqfc"/>
          <w:rFonts w:ascii="Times New Roman" w:hAnsi="Times New Roman" w:cs="Times New Roman"/>
          <w:b/>
          <w:color w:val="202124"/>
          <w:sz w:val="28"/>
          <w:szCs w:val="28"/>
          <w:lang w:val="en"/>
        </w:rPr>
        <w:t>Potassium preparations</w:t>
      </w:r>
    </w:p>
    <w:p w:rsidR="00E16DA1" w:rsidRDefault="00CD03A4" w:rsidP="00CD03A4">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CD03A4">
        <w:rPr>
          <w:rStyle w:val="y2iqfc"/>
          <w:rFonts w:ascii="Times New Roman" w:hAnsi="Times New Roman" w:cs="Times New Roman"/>
          <w:color w:val="202124"/>
          <w:sz w:val="28"/>
          <w:szCs w:val="28"/>
          <w:lang w:val="en"/>
        </w:rPr>
        <w:t xml:space="preserve">Potassium preparations have a mild antiarrhythmic effect. They are mainly used for arrhythmias caused by hypokalemia under various conditions (for example, with hyperaldosteronism), as well as with an overdose of cardiac glycosides. Potassium ions entering the bloodstream with the help of Na+/K+-ATPase </w:t>
      </w:r>
      <w:proofErr w:type="gramStart"/>
      <w:r w:rsidRPr="00CD03A4">
        <w:rPr>
          <w:rStyle w:val="y2iqfc"/>
          <w:rFonts w:ascii="Times New Roman" w:hAnsi="Times New Roman" w:cs="Times New Roman"/>
          <w:color w:val="202124"/>
          <w:sz w:val="28"/>
          <w:szCs w:val="28"/>
          <w:lang w:val="en"/>
        </w:rPr>
        <w:t>are actively transported</w:t>
      </w:r>
      <w:proofErr w:type="gramEnd"/>
      <w:r w:rsidRPr="00CD03A4">
        <w:rPr>
          <w:rStyle w:val="y2iqfc"/>
          <w:rFonts w:ascii="Times New Roman" w:hAnsi="Times New Roman" w:cs="Times New Roman"/>
          <w:color w:val="202124"/>
          <w:sz w:val="28"/>
          <w:szCs w:val="28"/>
          <w:lang w:val="en"/>
        </w:rPr>
        <w:t xml:space="preserve"> to cells, including cardiomyocytes. Because Na+/K+-ATPase is magnesium-dependent, oral potassium preparations are combined with magnesium (</w:t>
      </w:r>
      <w:proofErr w:type="spellStart"/>
      <w:r w:rsidRPr="00CD03A4">
        <w:rPr>
          <w:rStyle w:val="y2iqfc"/>
          <w:rFonts w:ascii="Times New Roman" w:hAnsi="Times New Roman" w:cs="Times New Roman"/>
          <w:color w:val="202124"/>
          <w:sz w:val="28"/>
          <w:szCs w:val="28"/>
          <w:lang w:val="en"/>
        </w:rPr>
        <w:t>eg</w:t>
      </w:r>
      <w:proofErr w:type="spellEnd"/>
      <w:r w:rsidRPr="00CD03A4">
        <w:rPr>
          <w:rStyle w:val="y2iqfc"/>
          <w:rFonts w:ascii="Times New Roman" w:hAnsi="Times New Roman" w:cs="Times New Roman"/>
          <w:color w:val="202124"/>
          <w:sz w:val="28"/>
          <w:szCs w:val="28"/>
          <w:lang w:val="en"/>
        </w:rPr>
        <w:t xml:space="preserve"> </w:t>
      </w:r>
      <w:proofErr w:type="spellStart"/>
      <w:r w:rsidRPr="00CD03A4">
        <w:rPr>
          <w:rStyle w:val="y2iqfc"/>
          <w:rFonts w:ascii="Times New Roman" w:hAnsi="Times New Roman" w:cs="Times New Roman"/>
          <w:color w:val="202124"/>
          <w:sz w:val="28"/>
          <w:szCs w:val="28"/>
          <w:lang w:val="en"/>
        </w:rPr>
        <w:t>panangin</w:t>
      </w:r>
      <w:proofErr w:type="spellEnd"/>
      <w:r w:rsidRPr="00CD03A4">
        <w:rPr>
          <w:rStyle w:val="y2iqfc"/>
          <w:rFonts w:ascii="Times New Roman" w:hAnsi="Times New Roman" w:cs="Times New Roman"/>
          <w:color w:val="202124"/>
          <w:sz w:val="28"/>
          <w:szCs w:val="28"/>
          <w:lang w:val="en"/>
        </w:rPr>
        <w:t xml:space="preserve"> and </w:t>
      </w:r>
      <w:proofErr w:type="spellStart"/>
      <w:r w:rsidRPr="00CD03A4">
        <w:rPr>
          <w:rStyle w:val="y2iqfc"/>
          <w:rFonts w:ascii="Times New Roman" w:hAnsi="Times New Roman" w:cs="Times New Roman"/>
          <w:color w:val="202124"/>
          <w:sz w:val="28"/>
          <w:szCs w:val="28"/>
          <w:lang w:val="en"/>
        </w:rPr>
        <w:t>asparcam</w:t>
      </w:r>
      <w:proofErr w:type="spellEnd"/>
      <w:r w:rsidRPr="00CD03A4">
        <w:rPr>
          <w:rStyle w:val="y2iqfc"/>
          <w:rFonts w:ascii="Times New Roman" w:hAnsi="Times New Roman" w:cs="Times New Roman"/>
          <w:color w:val="202124"/>
          <w:sz w:val="28"/>
          <w:szCs w:val="28"/>
          <w:lang w:val="en"/>
        </w:rPr>
        <w:t xml:space="preserve">). Potassium preparations increase the membrane potential and reduce the excitability and automatism of the myocardium. Intravenous K+ and Mg2+ </w:t>
      </w:r>
      <w:proofErr w:type="gramStart"/>
      <w:r w:rsidRPr="00CD03A4">
        <w:rPr>
          <w:rStyle w:val="y2iqfc"/>
          <w:rFonts w:ascii="Times New Roman" w:hAnsi="Times New Roman" w:cs="Times New Roman"/>
          <w:color w:val="202124"/>
          <w:sz w:val="28"/>
          <w:szCs w:val="28"/>
          <w:lang w:val="en"/>
        </w:rPr>
        <w:t>are often administered</w:t>
      </w:r>
      <w:proofErr w:type="gramEnd"/>
      <w:r w:rsidRPr="00CD03A4">
        <w:rPr>
          <w:rStyle w:val="y2iqfc"/>
          <w:rFonts w:ascii="Times New Roman" w:hAnsi="Times New Roman" w:cs="Times New Roman"/>
          <w:color w:val="202124"/>
          <w:sz w:val="28"/>
          <w:szCs w:val="28"/>
          <w:lang w:val="en"/>
        </w:rPr>
        <w:t xml:space="preserve"> as part of the so-called polarizing mixtures (</w:t>
      </w:r>
      <w:proofErr w:type="spellStart"/>
      <w:r w:rsidRPr="00CD03A4">
        <w:rPr>
          <w:rStyle w:val="y2iqfc"/>
          <w:rFonts w:ascii="Times New Roman" w:hAnsi="Times New Roman" w:cs="Times New Roman"/>
          <w:color w:val="202124"/>
          <w:sz w:val="28"/>
          <w:szCs w:val="28"/>
          <w:lang w:val="en"/>
        </w:rPr>
        <w:t>insulin+glucose+potassium+magnesium</w:t>
      </w:r>
      <w:proofErr w:type="spellEnd"/>
      <w:r w:rsidRPr="00CD03A4">
        <w:rPr>
          <w:rStyle w:val="y2iqfc"/>
          <w:rFonts w:ascii="Times New Roman" w:hAnsi="Times New Roman" w:cs="Times New Roman"/>
          <w:color w:val="202124"/>
          <w:sz w:val="28"/>
          <w:szCs w:val="28"/>
          <w:lang w:val="en"/>
        </w:rPr>
        <w:t>). Insulin promotes the transfer of glucose from plasma to the cell along with K+ ions. These mixtures got their name due to the restoration of the membrane potential, that is, the increase in the polarization of cardiomyocytes.</w:t>
      </w:r>
    </w:p>
    <w:p w:rsidR="008C72D3" w:rsidRPr="00AE135E" w:rsidRDefault="00AE135E" w:rsidP="008C72D3">
      <w:pPr>
        <w:pStyle w:val="HTML"/>
        <w:shd w:val="clear" w:color="auto" w:fill="F8F9FA"/>
        <w:jc w:val="both"/>
        <w:rPr>
          <w:rStyle w:val="y2iqfc"/>
          <w:rFonts w:ascii="Times New Roman" w:hAnsi="Times New Roman" w:cs="Times New Roman"/>
          <w:i/>
          <w:color w:val="202124"/>
          <w:sz w:val="28"/>
          <w:szCs w:val="28"/>
          <w:lang w:val="en"/>
        </w:rPr>
      </w:pPr>
      <w:r>
        <w:rPr>
          <w:rStyle w:val="y2iqfc"/>
          <w:rFonts w:ascii="Times New Roman" w:hAnsi="Times New Roman" w:cs="Times New Roman"/>
          <w:i/>
          <w:color w:val="202124"/>
          <w:sz w:val="28"/>
          <w:szCs w:val="28"/>
          <w:lang w:val="en"/>
        </w:rPr>
        <w:tab/>
      </w:r>
      <w:r w:rsidRPr="00AE135E">
        <w:rPr>
          <w:rStyle w:val="y2iqfc"/>
          <w:rFonts w:ascii="Times New Roman" w:hAnsi="Times New Roman" w:cs="Times New Roman"/>
          <w:i/>
          <w:color w:val="202124"/>
          <w:sz w:val="28"/>
          <w:szCs w:val="28"/>
          <w:lang w:val="en"/>
        </w:rPr>
        <w:t>C</w:t>
      </w:r>
      <w:r w:rsidR="008C72D3" w:rsidRPr="00AE135E">
        <w:rPr>
          <w:rStyle w:val="y2iqfc"/>
          <w:rFonts w:ascii="Times New Roman" w:hAnsi="Times New Roman" w:cs="Times New Roman"/>
          <w:i/>
          <w:color w:val="202124"/>
          <w:sz w:val="28"/>
          <w:szCs w:val="28"/>
          <w:lang w:val="en"/>
        </w:rPr>
        <w:t>ardiac</w:t>
      </w:r>
      <w:r>
        <w:rPr>
          <w:rStyle w:val="y2iqfc"/>
          <w:rFonts w:ascii="Times New Roman" w:hAnsi="Times New Roman" w:cs="Times New Roman"/>
          <w:i/>
          <w:color w:val="202124"/>
          <w:sz w:val="28"/>
          <w:szCs w:val="28"/>
          <w:lang w:val="en"/>
        </w:rPr>
        <w:t xml:space="preserve"> </w:t>
      </w:r>
      <w:r w:rsidR="008C72D3" w:rsidRPr="00AE135E">
        <w:rPr>
          <w:rStyle w:val="y2iqfc"/>
          <w:rFonts w:ascii="Times New Roman" w:hAnsi="Times New Roman" w:cs="Times New Roman"/>
          <w:i/>
          <w:color w:val="202124"/>
          <w:sz w:val="28"/>
          <w:szCs w:val="28"/>
          <w:lang w:val="en"/>
        </w:rPr>
        <w:t>glycosides</w:t>
      </w:r>
    </w:p>
    <w:p w:rsidR="008C72D3" w:rsidRPr="008C72D3" w:rsidRDefault="00AE135E" w:rsidP="008C72D3">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8C72D3" w:rsidRPr="008C72D3">
        <w:rPr>
          <w:rStyle w:val="y2iqfc"/>
          <w:rFonts w:ascii="Times New Roman" w:hAnsi="Times New Roman" w:cs="Times New Roman"/>
          <w:color w:val="202124"/>
          <w:sz w:val="28"/>
          <w:szCs w:val="28"/>
          <w:lang w:val="en"/>
        </w:rPr>
        <w:t>Cardiac glycosides, having a pronounced positive inotropic effect, increase systolic output. As a result, the baroreceptors of the heart (</w:t>
      </w:r>
      <w:proofErr w:type="spellStart"/>
      <w:r w:rsidR="008C72D3" w:rsidRPr="008C72D3">
        <w:rPr>
          <w:rStyle w:val="y2iqfc"/>
          <w:rFonts w:ascii="Times New Roman" w:hAnsi="Times New Roman" w:cs="Times New Roman"/>
          <w:color w:val="202124"/>
          <w:sz w:val="28"/>
          <w:szCs w:val="28"/>
          <w:lang w:val="en"/>
        </w:rPr>
        <w:t>cardiocardiac</w:t>
      </w:r>
      <w:proofErr w:type="spellEnd"/>
      <w:r w:rsidR="008C72D3" w:rsidRPr="008C72D3">
        <w:rPr>
          <w:rStyle w:val="y2iqfc"/>
          <w:rFonts w:ascii="Times New Roman" w:hAnsi="Times New Roman" w:cs="Times New Roman"/>
          <w:color w:val="202124"/>
          <w:sz w:val="28"/>
          <w:szCs w:val="28"/>
          <w:lang w:val="en"/>
        </w:rPr>
        <w:t xml:space="preserve"> reflex), aortic arch and carotid glomerulus (baroreceptor depressor reflex) </w:t>
      </w:r>
      <w:proofErr w:type="gramStart"/>
      <w:r w:rsidR="008C72D3" w:rsidRPr="008C72D3">
        <w:rPr>
          <w:rStyle w:val="y2iqfc"/>
          <w:rFonts w:ascii="Times New Roman" w:hAnsi="Times New Roman" w:cs="Times New Roman"/>
          <w:color w:val="202124"/>
          <w:sz w:val="28"/>
          <w:szCs w:val="28"/>
          <w:lang w:val="en"/>
        </w:rPr>
        <w:t>are activated</w:t>
      </w:r>
      <w:proofErr w:type="gramEnd"/>
      <w:r w:rsidR="008C72D3" w:rsidRPr="008C72D3">
        <w:rPr>
          <w:rStyle w:val="y2iqfc"/>
          <w:rFonts w:ascii="Times New Roman" w:hAnsi="Times New Roman" w:cs="Times New Roman"/>
          <w:color w:val="202124"/>
          <w:sz w:val="28"/>
          <w:szCs w:val="28"/>
          <w:lang w:val="en"/>
        </w:rPr>
        <w:t xml:space="preserve">. Along the afferent branches of the </w:t>
      </w:r>
      <w:proofErr w:type="spellStart"/>
      <w:r w:rsidR="008C72D3" w:rsidRPr="008C72D3">
        <w:rPr>
          <w:rStyle w:val="y2iqfc"/>
          <w:rFonts w:ascii="Times New Roman" w:hAnsi="Times New Roman" w:cs="Times New Roman"/>
          <w:color w:val="202124"/>
          <w:sz w:val="28"/>
          <w:szCs w:val="28"/>
          <w:lang w:val="en"/>
        </w:rPr>
        <w:t>vagus</w:t>
      </w:r>
      <w:proofErr w:type="spellEnd"/>
      <w:r w:rsidR="008C72D3" w:rsidRPr="008C72D3">
        <w:rPr>
          <w:rStyle w:val="y2iqfc"/>
          <w:rFonts w:ascii="Times New Roman" w:hAnsi="Times New Roman" w:cs="Times New Roman"/>
          <w:color w:val="202124"/>
          <w:sz w:val="28"/>
          <w:szCs w:val="28"/>
          <w:lang w:val="en"/>
        </w:rPr>
        <w:t xml:space="preserve"> nerve, impulses reach the nucleus of the solitary path (solitary tract, solitary bundle), exciting it. Further along the afferent fibers of the </w:t>
      </w:r>
      <w:proofErr w:type="spellStart"/>
      <w:r w:rsidR="008C72D3" w:rsidRPr="008C72D3">
        <w:rPr>
          <w:rStyle w:val="y2iqfc"/>
          <w:rFonts w:ascii="Times New Roman" w:hAnsi="Times New Roman" w:cs="Times New Roman"/>
          <w:color w:val="202124"/>
          <w:sz w:val="28"/>
          <w:szCs w:val="28"/>
          <w:lang w:val="en"/>
        </w:rPr>
        <w:t>vagus</w:t>
      </w:r>
      <w:proofErr w:type="spellEnd"/>
      <w:r w:rsidR="008C72D3" w:rsidRPr="008C72D3">
        <w:rPr>
          <w:rStyle w:val="y2iqfc"/>
          <w:rFonts w:ascii="Times New Roman" w:hAnsi="Times New Roman" w:cs="Times New Roman"/>
          <w:color w:val="202124"/>
          <w:sz w:val="28"/>
          <w:szCs w:val="28"/>
          <w:lang w:val="en"/>
        </w:rPr>
        <w:t xml:space="preserve"> nerve, impulses rush to the posterior nucleus of the </w:t>
      </w:r>
      <w:proofErr w:type="spellStart"/>
      <w:r w:rsidR="008C72D3" w:rsidRPr="008C72D3">
        <w:rPr>
          <w:rStyle w:val="y2iqfc"/>
          <w:rFonts w:ascii="Times New Roman" w:hAnsi="Times New Roman" w:cs="Times New Roman"/>
          <w:color w:val="202124"/>
          <w:sz w:val="28"/>
          <w:szCs w:val="28"/>
          <w:lang w:val="en"/>
        </w:rPr>
        <w:t>vagus</w:t>
      </w:r>
      <w:proofErr w:type="spellEnd"/>
      <w:r w:rsidR="008C72D3" w:rsidRPr="008C72D3">
        <w:rPr>
          <w:rStyle w:val="y2iqfc"/>
          <w:rFonts w:ascii="Times New Roman" w:hAnsi="Times New Roman" w:cs="Times New Roman"/>
          <w:color w:val="202124"/>
          <w:sz w:val="28"/>
          <w:szCs w:val="28"/>
          <w:lang w:val="en"/>
        </w:rPr>
        <w:t xml:space="preserve"> nerve (nucleus dorsalis </w:t>
      </w:r>
      <w:proofErr w:type="spellStart"/>
      <w:proofErr w:type="gramStart"/>
      <w:r w:rsidR="008C72D3" w:rsidRPr="008C72D3">
        <w:rPr>
          <w:rStyle w:val="y2iqfc"/>
          <w:rFonts w:ascii="Times New Roman" w:hAnsi="Times New Roman" w:cs="Times New Roman"/>
          <w:color w:val="202124"/>
          <w:sz w:val="28"/>
          <w:szCs w:val="28"/>
          <w:lang w:val="en"/>
        </w:rPr>
        <w:t>nervi</w:t>
      </w:r>
      <w:proofErr w:type="spellEnd"/>
      <w:proofErr w:type="gramEnd"/>
      <w:r w:rsidR="008C72D3" w:rsidRPr="008C72D3">
        <w:rPr>
          <w:rStyle w:val="y2iqfc"/>
          <w:rFonts w:ascii="Times New Roman" w:hAnsi="Times New Roman" w:cs="Times New Roman"/>
          <w:color w:val="202124"/>
          <w:sz w:val="28"/>
          <w:szCs w:val="28"/>
          <w:lang w:val="en"/>
        </w:rPr>
        <w:t xml:space="preserve"> </w:t>
      </w:r>
      <w:proofErr w:type="spellStart"/>
      <w:r w:rsidR="008C72D3" w:rsidRPr="008C72D3">
        <w:rPr>
          <w:rStyle w:val="y2iqfc"/>
          <w:rFonts w:ascii="Times New Roman" w:hAnsi="Times New Roman" w:cs="Times New Roman"/>
          <w:color w:val="202124"/>
          <w:sz w:val="28"/>
          <w:szCs w:val="28"/>
          <w:lang w:val="en"/>
        </w:rPr>
        <w:t>vagi</w:t>
      </w:r>
      <w:proofErr w:type="spellEnd"/>
      <w:r w:rsidR="008C72D3" w:rsidRPr="008C72D3">
        <w:rPr>
          <w:rStyle w:val="y2iqfc"/>
          <w:rFonts w:ascii="Times New Roman" w:hAnsi="Times New Roman" w:cs="Times New Roman"/>
          <w:color w:val="202124"/>
          <w:sz w:val="28"/>
          <w:szCs w:val="28"/>
          <w:lang w:val="en"/>
        </w:rPr>
        <w:t xml:space="preserve">). As a result, the efferent parasympathetic fibers of the </w:t>
      </w:r>
      <w:proofErr w:type="spellStart"/>
      <w:r w:rsidR="008C72D3" w:rsidRPr="008C72D3">
        <w:rPr>
          <w:rStyle w:val="y2iqfc"/>
          <w:rFonts w:ascii="Times New Roman" w:hAnsi="Times New Roman" w:cs="Times New Roman"/>
          <w:color w:val="202124"/>
          <w:sz w:val="28"/>
          <w:szCs w:val="28"/>
          <w:lang w:val="en"/>
        </w:rPr>
        <w:t>vagus</w:t>
      </w:r>
      <w:proofErr w:type="spellEnd"/>
      <w:r w:rsidR="008C72D3" w:rsidRPr="008C72D3">
        <w:rPr>
          <w:rStyle w:val="y2iqfc"/>
          <w:rFonts w:ascii="Times New Roman" w:hAnsi="Times New Roman" w:cs="Times New Roman"/>
          <w:color w:val="202124"/>
          <w:sz w:val="28"/>
          <w:szCs w:val="28"/>
          <w:lang w:val="en"/>
        </w:rPr>
        <w:t xml:space="preserve"> nerve are excited, innervating the heart. The consequence of this is a decrease in heart rate and difficulty in atrioventricular conduction. The latter property </w:t>
      </w:r>
      <w:proofErr w:type="gramStart"/>
      <w:r w:rsidR="008C72D3" w:rsidRPr="008C72D3">
        <w:rPr>
          <w:rStyle w:val="y2iqfc"/>
          <w:rFonts w:ascii="Times New Roman" w:hAnsi="Times New Roman" w:cs="Times New Roman"/>
          <w:color w:val="202124"/>
          <w:sz w:val="28"/>
          <w:szCs w:val="28"/>
          <w:lang w:val="en"/>
        </w:rPr>
        <w:t>is often used</w:t>
      </w:r>
      <w:proofErr w:type="gramEnd"/>
      <w:r w:rsidR="008C72D3" w:rsidRPr="008C72D3">
        <w:rPr>
          <w:rStyle w:val="y2iqfc"/>
          <w:rFonts w:ascii="Times New Roman" w:hAnsi="Times New Roman" w:cs="Times New Roman"/>
          <w:color w:val="202124"/>
          <w:sz w:val="28"/>
          <w:szCs w:val="28"/>
          <w:lang w:val="en"/>
        </w:rPr>
        <w:t xml:space="preserve"> to treat heart failure complicated by atrial fibrillation: the restoration of myocardial contractility is accompanied by a normalization of the heart rate. However, the pulse remains irregular. Cardiac glycosides also eliminate tachycardia by reducing pressure at the mouths of the vena cava, eliminating the Bainbridge reflex associated with the activation of the sympathetic nervous system.</w:t>
      </w:r>
    </w:p>
    <w:p w:rsidR="00CD03A4" w:rsidRDefault="00AE135E" w:rsidP="008C72D3">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AE135E">
        <w:rPr>
          <w:rStyle w:val="y2iqfc"/>
          <w:rFonts w:ascii="Times New Roman" w:hAnsi="Times New Roman" w:cs="Times New Roman"/>
          <w:b/>
          <w:color w:val="202124"/>
          <w:sz w:val="28"/>
          <w:szCs w:val="28"/>
          <w:lang w:val="en"/>
        </w:rPr>
        <w:t>A</w:t>
      </w:r>
      <w:r w:rsidR="008C72D3" w:rsidRPr="00AE135E">
        <w:rPr>
          <w:rStyle w:val="y2iqfc"/>
          <w:rFonts w:ascii="Times New Roman" w:hAnsi="Times New Roman" w:cs="Times New Roman"/>
          <w:b/>
          <w:color w:val="202124"/>
          <w:sz w:val="28"/>
          <w:szCs w:val="28"/>
          <w:lang w:val="en"/>
        </w:rPr>
        <w:t>denosine</w:t>
      </w:r>
      <w:r w:rsidRPr="00AE135E">
        <w:rPr>
          <w:rStyle w:val="y2iqfc"/>
          <w:rFonts w:ascii="Times New Roman" w:hAnsi="Times New Roman" w:cs="Times New Roman"/>
          <w:b/>
          <w:color w:val="202124"/>
          <w:sz w:val="28"/>
          <w:szCs w:val="28"/>
          <w:lang w:val="en"/>
        </w:rPr>
        <w:t xml:space="preserve"> </w:t>
      </w:r>
    </w:p>
    <w:p w:rsidR="00AE135E" w:rsidRDefault="00AE135E" w:rsidP="00AE135E">
      <w:pPr>
        <w:pStyle w:val="HTML"/>
        <w:shd w:val="clear" w:color="auto" w:fill="F8F9FA"/>
        <w:jc w:val="center"/>
        <w:rPr>
          <w:rStyle w:val="y2iqfc"/>
          <w:rFonts w:ascii="Times New Roman" w:hAnsi="Times New Roman" w:cs="Times New Roman"/>
          <w:b/>
          <w:color w:val="202124"/>
          <w:sz w:val="28"/>
          <w:szCs w:val="28"/>
          <w:lang w:val="en"/>
        </w:rPr>
      </w:pPr>
      <w:r>
        <w:rPr>
          <w:noProof/>
          <w:lang w:val="en-GB" w:eastAsia="en-GB"/>
        </w:rPr>
        <w:drawing>
          <wp:inline distT="0" distB="0" distL="0" distR="0" wp14:anchorId="165E949C" wp14:editId="4577D899">
            <wp:extent cx="2762250" cy="2333625"/>
            <wp:effectExtent l="0" t="0" r="0" b="9525"/>
            <wp:docPr id="63" name="Рисунок 6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зображение химической структур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0" cy="2333625"/>
                    </a:xfrm>
                    <a:prstGeom prst="rect">
                      <a:avLst/>
                    </a:prstGeom>
                    <a:noFill/>
                    <a:ln>
                      <a:noFill/>
                    </a:ln>
                  </pic:spPr>
                </pic:pic>
              </a:graphicData>
            </a:graphic>
          </wp:inline>
        </w:drawing>
      </w:r>
    </w:p>
    <w:p w:rsidR="00AE135E" w:rsidRPr="00AE135E" w:rsidRDefault="00AE135E" w:rsidP="00AE135E">
      <w:pPr>
        <w:pStyle w:val="HTML"/>
        <w:shd w:val="clear" w:color="auto" w:fill="F8F9FA"/>
        <w:jc w:val="center"/>
        <w:rPr>
          <w:rStyle w:val="y2iqfc"/>
          <w:rFonts w:ascii="Times New Roman" w:hAnsi="Times New Roman" w:cs="Times New Roman"/>
          <w:b/>
          <w:color w:val="202124"/>
          <w:sz w:val="28"/>
          <w:szCs w:val="28"/>
          <w:lang w:val="en"/>
        </w:rPr>
      </w:pPr>
      <w:r w:rsidRPr="00AE135E">
        <w:rPr>
          <w:rStyle w:val="y2iqfc"/>
          <w:rFonts w:ascii="Times New Roman" w:hAnsi="Times New Roman" w:cs="Times New Roman"/>
          <w:b/>
          <w:color w:val="202124"/>
          <w:sz w:val="28"/>
          <w:szCs w:val="28"/>
          <w:lang w:val="en"/>
        </w:rPr>
        <w:t>(2R</w:t>
      </w:r>
      <w:proofErr w:type="gramStart"/>
      <w:r w:rsidRPr="00AE135E">
        <w:rPr>
          <w:rStyle w:val="y2iqfc"/>
          <w:rFonts w:ascii="Times New Roman" w:hAnsi="Times New Roman" w:cs="Times New Roman"/>
          <w:b/>
          <w:color w:val="202124"/>
          <w:sz w:val="28"/>
          <w:szCs w:val="28"/>
          <w:lang w:val="en"/>
        </w:rPr>
        <w:t>,3R,4R,5R</w:t>
      </w:r>
      <w:proofErr w:type="gramEnd"/>
      <w:r w:rsidRPr="00AE135E">
        <w:rPr>
          <w:rStyle w:val="y2iqfc"/>
          <w:rFonts w:ascii="Times New Roman" w:hAnsi="Times New Roman" w:cs="Times New Roman"/>
          <w:b/>
          <w:color w:val="202124"/>
          <w:sz w:val="28"/>
          <w:szCs w:val="28"/>
          <w:lang w:val="en"/>
        </w:rPr>
        <w:t>)-2-(6-aminopurin-9-yl)-5-(hydroxymethyl</w:t>
      </w:r>
      <w:proofErr w:type="gramStart"/>
      <w:r w:rsidRPr="00AE135E">
        <w:rPr>
          <w:rStyle w:val="y2iqfc"/>
          <w:rFonts w:ascii="Times New Roman" w:hAnsi="Times New Roman" w:cs="Times New Roman"/>
          <w:b/>
          <w:color w:val="202124"/>
          <w:sz w:val="28"/>
          <w:szCs w:val="28"/>
          <w:lang w:val="en"/>
        </w:rPr>
        <w:t>)oxolane</w:t>
      </w:r>
      <w:proofErr w:type="gramEnd"/>
      <w:r w:rsidRPr="00AE135E">
        <w:rPr>
          <w:rStyle w:val="y2iqfc"/>
          <w:rFonts w:ascii="Times New Roman" w:hAnsi="Times New Roman" w:cs="Times New Roman"/>
          <w:b/>
          <w:color w:val="202124"/>
          <w:sz w:val="28"/>
          <w:szCs w:val="28"/>
          <w:lang w:val="en"/>
        </w:rPr>
        <w:t>-3,4-diol</w:t>
      </w:r>
    </w:p>
    <w:p w:rsidR="00AE135E" w:rsidRPr="00AE135E" w:rsidRDefault="00AE135E" w:rsidP="00AE135E">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AE135E">
        <w:rPr>
          <w:rStyle w:val="y2iqfc"/>
          <w:rFonts w:ascii="Times New Roman" w:hAnsi="Times New Roman" w:cs="Times New Roman"/>
          <w:color w:val="202124"/>
          <w:sz w:val="28"/>
          <w:szCs w:val="28"/>
          <w:lang w:val="en"/>
        </w:rPr>
        <w:t xml:space="preserve">Adenosine is an endogenous antiarrhythmic. Acting on the adenosine receptor in A1, it inhibits adenylate cyclase and reduces the concentration of cyclic AMP, that is, it has an effect opposite to β-agonists and </w:t>
      </w:r>
      <w:proofErr w:type="spellStart"/>
      <w:r w:rsidRPr="00AE135E">
        <w:rPr>
          <w:rStyle w:val="y2iqfc"/>
          <w:rFonts w:ascii="Times New Roman" w:hAnsi="Times New Roman" w:cs="Times New Roman"/>
          <w:color w:val="202124"/>
          <w:sz w:val="28"/>
          <w:szCs w:val="28"/>
          <w:lang w:val="en"/>
        </w:rPr>
        <w:t>methylxanthines</w:t>
      </w:r>
      <w:proofErr w:type="spellEnd"/>
      <w:r w:rsidRPr="00AE135E">
        <w:rPr>
          <w:rStyle w:val="y2iqfc"/>
          <w:rFonts w:ascii="Times New Roman" w:hAnsi="Times New Roman" w:cs="Times New Roman"/>
          <w:color w:val="202124"/>
          <w:sz w:val="28"/>
          <w:szCs w:val="28"/>
          <w:lang w:val="en"/>
        </w:rPr>
        <w:t>. It opens potassium channels and causes hyperpolarization of cells, which leads to a decrease in their automatism and conductivity. However, shortening the effective refractory period can lead to increased excitability and arrhythmias.</w:t>
      </w:r>
    </w:p>
    <w:p w:rsidR="00AE135E" w:rsidRPr="00AE135E" w:rsidRDefault="00A67F31" w:rsidP="00AE135E">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AE135E" w:rsidRPr="00AE135E">
        <w:rPr>
          <w:rStyle w:val="y2iqfc"/>
          <w:rFonts w:ascii="Times New Roman" w:hAnsi="Times New Roman" w:cs="Times New Roman"/>
          <w:color w:val="202124"/>
          <w:sz w:val="28"/>
          <w:szCs w:val="28"/>
          <w:lang w:val="en"/>
        </w:rPr>
        <w:t xml:space="preserve">Adenosine </w:t>
      </w:r>
      <w:proofErr w:type="gramStart"/>
      <w:r w:rsidR="00AE135E" w:rsidRPr="00AE135E">
        <w:rPr>
          <w:rStyle w:val="y2iqfc"/>
          <w:rFonts w:ascii="Times New Roman" w:hAnsi="Times New Roman" w:cs="Times New Roman"/>
          <w:color w:val="202124"/>
          <w:sz w:val="28"/>
          <w:szCs w:val="28"/>
          <w:lang w:val="en"/>
        </w:rPr>
        <w:t>is used</w:t>
      </w:r>
      <w:proofErr w:type="gramEnd"/>
      <w:r w:rsidR="00AE135E" w:rsidRPr="00AE135E">
        <w:rPr>
          <w:rStyle w:val="y2iqfc"/>
          <w:rFonts w:ascii="Times New Roman" w:hAnsi="Times New Roman" w:cs="Times New Roman"/>
          <w:color w:val="202124"/>
          <w:sz w:val="28"/>
          <w:szCs w:val="28"/>
          <w:lang w:val="en"/>
        </w:rPr>
        <w:t xml:space="preserve"> mainly in supraventricular and nodal </w:t>
      </w:r>
      <w:proofErr w:type="spellStart"/>
      <w:r w:rsidR="00AE135E" w:rsidRPr="00AE135E">
        <w:rPr>
          <w:rStyle w:val="y2iqfc"/>
          <w:rFonts w:ascii="Times New Roman" w:hAnsi="Times New Roman" w:cs="Times New Roman"/>
          <w:color w:val="202124"/>
          <w:sz w:val="28"/>
          <w:szCs w:val="28"/>
          <w:lang w:val="en"/>
        </w:rPr>
        <w:t>tachyarrhythmias</w:t>
      </w:r>
      <w:proofErr w:type="spellEnd"/>
      <w:r w:rsidR="00AE135E" w:rsidRPr="00AE135E">
        <w:rPr>
          <w:rStyle w:val="y2iqfc"/>
          <w:rFonts w:ascii="Times New Roman" w:hAnsi="Times New Roman" w:cs="Times New Roman"/>
          <w:color w:val="202124"/>
          <w:sz w:val="28"/>
          <w:szCs w:val="28"/>
          <w:lang w:val="en"/>
        </w:rPr>
        <w:t>, including re-entry arrhythmias. In some cases, adenosine can stop atrial tachycardia.</w:t>
      </w:r>
    </w:p>
    <w:p w:rsidR="00AE135E" w:rsidRPr="00AE135E" w:rsidRDefault="00AE135E" w:rsidP="00AE135E">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AE135E">
        <w:rPr>
          <w:rStyle w:val="y2iqfc"/>
          <w:rFonts w:ascii="Times New Roman" w:hAnsi="Times New Roman" w:cs="Times New Roman"/>
          <w:color w:val="202124"/>
          <w:sz w:val="28"/>
          <w:szCs w:val="28"/>
          <w:lang w:val="en"/>
        </w:rPr>
        <w:t>Due to receptor-dependent activation of potassium channels, adenosine causes a shortening of the refractory period of the atrial myocardium. This is an undesirable effect as it can cause atrial fibrillation, especially when administered intravenously. In people with accessory ducts, atrial fibrillation can lead to ventricular fibrillation.</w:t>
      </w:r>
    </w:p>
    <w:p w:rsidR="00AE135E" w:rsidRDefault="00A67F31" w:rsidP="00AE135E">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AE135E" w:rsidRPr="00AE135E">
        <w:rPr>
          <w:rStyle w:val="y2iqfc"/>
          <w:rFonts w:ascii="Times New Roman" w:hAnsi="Times New Roman" w:cs="Times New Roman"/>
          <w:color w:val="202124"/>
          <w:sz w:val="28"/>
          <w:szCs w:val="28"/>
          <w:lang w:val="en"/>
        </w:rPr>
        <w:t xml:space="preserve">Atrial or ventricular tachycardia that does not involve the atrioventricular node usually does not stop after administration of </w:t>
      </w:r>
      <w:proofErr w:type="gramStart"/>
      <w:r w:rsidR="00AE135E" w:rsidRPr="00AE135E">
        <w:rPr>
          <w:rStyle w:val="y2iqfc"/>
          <w:rFonts w:ascii="Times New Roman" w:hAnsi="Times New Roman" w:cs="Times New Roman"/>
          <w:color w:val="202124"/>
          <w:sz w:val="28"/>
          <w:szCs w:val="28"/>
          <w:lang w:val="en"/>
        </w:rPr>
        <w:t>adenosine,</w:t>
      </w:r>
      <w:proofErr w:type="gramEnd"/>
      <w:r w:rsidR="00AE135E" w:rsidRPr="00AE135E">
        <w:rPr>
          <w:rStyle w:val="y2iqfc"/>
          <w:rFonts w:ascii="Times New Roman" w:hAnsi="Times New Roman" w:cs="Times New Roman"/>
          <w:color w:val="202124"/>
          <w:sz w:val="28"/>
          <w:szCs w:val="28"/>
          <w:lang w:val="en"/>
        </w:rPr>
        <w:t xml:space="preserve"> however, due to the slowing of atrioventricular conduction, it can cause a temporary decrease in the rate of ventricular response. When administered intravenously, adenosine causes a temporary complete atrioventricular block.</w:t>
      </w:r>
    </w:p>
    <w:p w:rsidR="00A67F31" w:rsidRPr="00A67F31" w:rsidRDefault="00A67F31" w:rsidP="00A67F3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A67F31">
        <w:rPr>
          <w:rStyle w:val="y2iqfc"/>
          <w:rFonts w:ascii="Times New Roman" w:hAnsi="Times New Roman" w:cs="Times New Roman"/>
          <w:color w:val="202124"/>
          <w:sz w:val="28"/>
          <w:szCs w:val="28"/>
          <w:lang w:val="en"/>
        </w:rPr>
        <w:t xml:space="preserve">When using adenosine as a means to stop arrhythmia, ventricular asystole for several seconds </w:t>
      </w:r>
      <w:proofErr w:type="gramStart"/>
      <w:r w:rsidRPr="00A67F31">
        <w:rPr>
          <w:rStyle w:val="y2iqfc"/>
          <w:rFonts w:ascii="Times New Roman" w:hAnsi="Times New Roman" w:cs="Times New Roman"/>
          <w:color w:val="202124"/>
          <w:sz w:val="28"/>
          <w:szCs w:val="28"/>
          <w:lang w:val="en"/>
        </w:rPr>
        <w:t>is considered</w:t>
      </w:r>
      <w:proofErr w:type="gramEnd"/>
      <w:r w:rsidRPr="00A67F31">
        <w:rPr>
          <w:rStyle w:val="y2iqfc"/>
          <w:rFonts w:ascii="Times New Roman" w:hAnsi="Times New Roman" w:cs="Times New Roman"/>
          <w:color w:val="202124"/>
          <w:sz w:val="28"/>
          <w:szCs w:val="28"/>
          <w:lang w:val="en"/>
        </w:rPr>
        <w:t xml:space="preserve"> a normal effect. </w:t>
      </w:r>
      <w:proofErr w:type="gramStart"/>
      <w:r w:rsidRPr="00A67F31">
        <w:rPr>
          <w:rStyle w:val="y2iqfc"/>
          <w:rFonts w:ascii="Times New Roman" w:hAnsi="Times New Roman" w:cs="Times New Roman"/>
          <w:color w:val="202124"/>
          <w:sz w:val="28"/>
          <w:szCs w:val="28"/>
          <w:lang w:val="en"/>
        </w:rPr>
        <w:t>This effect can be disorienting to the conscious patient and is associated with discomfort in the chest.</w:t>
      </w:r>
      <w:proofErr w:type="gramEnd"/>
    </w:p>
    <w:p w:rsidR="00A67F31" w:rsidRPr="00A67F31" w:rsidRDefault="00A67F31" w:rsidP="00A67F31">
      <w:pPr>
        <w:pStyle w:val="HTML"/>
        <w:shd w:val="clear" w:color="auto" w:fill="F8F9FA"/>
        <w:jc w:val="both"/>
        <w:rPr>
          <w:rStyle w:val="y2iqfc"/>
          <w:rFonts w:ascii="Times New Roman" w:hAnsi="Times New Roman" w:cs="Times New Roman"/>
          <w:i/>
          <w:color w:val="202124"/>
          <w:sz w:val="28"/>
          <w:szCs w:val="28"/>
          <w:lang w:val="en"/>
        </w:rPr>
      </w:pPr>
      <w:r>
        <w:rPr>
          <w:rStyle w:val="y2iqfc"/>
          <w:rFonts w:ascii="Times New Roman" w:hAnsi="Times New Roman" w:cs="Times New Roman"/>
          <w:color w:val="202124"/>
          <w:sz w:val="28"/>
          <w:szCs w:val="28"/>
          <w:lang w:val="en"/>
        </w:rPr>
        <w:tab/>
      </w:r>
      <w:r w:rsidRPr="00A67F31">
        <w:rPr>
          <w:rStyle w:val="y2iqfc"/>
          <w:rFonts w:ascii="Times New Roman" w:hAnsi="Times New Roman" w:cs="Times New Roman"/>
          <w:i/>
          <w:color w:val="202124"/>
          <w:sz w:val="28"/>
          <w:szCs w:val="28"/>
          <w:lang w:val="en"/>
        </w:rPr>
        <w:t>Magnesium sulfate</w:t>
      </w:r>
    </w:p>
    <w:p w:rsidR="00A67F31" w:rsidRDefault="00A67F31" w:rsidP="00A67F3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A67F31">
        <w:rPr>
          <w:rStyle w:val="y2iqfc"/>
          <w:rFonts w:ascii="Times New Roman" w:hAnsi="Times New Roman" w:cs="Times New Roman"/>
          <w:color w:val="202124"/>
          <w:sz w:val="28"/>
          <w:szCs w:val="28"/>
          <w:lang w:val="en"/>
        </w:rPr>
        <w:t xml:space="preserve">The mechanism of action of magnesium sulfate is presumably associated with the activation of the enzyme Na+/K+-ATPase and potassium channels. Magnesium sulfate </w:t>
      </w:r>
      <w:proofErr w:type="gramStart"/>
      <w:r w:rsidRPr="00A67F31">
        <w:rPr>
          <w:rStyle w:val="y2iqfc"/>
          <w:rFonts w:ascii="Times New Roman" w:hAnsi="Times New Roman" w:cs="Times New Roman"/>
          <w:color w:val="202124"/>
          <w:sz w:val="28"/>
          <w:szCs w:val="28"/>
          <w:lang w:val="en"/>
        </w:rPr>
        <w:t>is considered</w:t>
      </w:r>
      <w:proofErr w:type="gramEnd"/>
      <w:r w:rsidRPr="00A67F31">
        <w:rPr>
          <w:rStyle w:val="y2iqfc"/>
          <w:rFonts w:ascii="Times New Roman" w:hAnsi="Times New Roman" w:cs="Times New Roman"/>
          <w:color w:val="202124"/>
          <w:sz w:val="28"/>
          <w:szCs w:val="28"/>
          <w:lang w:val="en"/>
        </w:rPr>
        <w:t xml:space="preserve"> the drug of choice for stopping an attack of a special ventricular tachycardia, called "pirouette" (torsade de pointes). It </w:t>
      </w:r>
      <w:proofErr w:type="gramStart"/>
      <w:r w:rsidRPr="00A67F31">
        <w:rPr>
          <w:rStyle w:val="y2iqfc"/>
          <w:rFonts w:ascii="Times New Roman" w:hAnsi="Times New Roman" w:cs="Times New Roman"/>
          <w:color w:val="202124"/>
          <w:sz w:val="28"/>
          <w:szCs w:val="28"/>
          <w:lang w:val="en"/>
        </w:rPr>
        <w:t>is also called</w:t>
      </w:r>
      <w:proofErr w:type="gramEnd"/>
      <w:r w:rsidRPr="00A67F31">
        <w:rPr>
          <w:rStyle w:val="y2iqfc"/>
          <w:rFonts w:ascii="Times New Roman" w:hAnsi="Times New Roman" w:cs="Times New Roman"/>
          <w:color w:val="202124"/>
          <w:sz w:val="28"/>
          <w:szCs w:val="28"/>
          <w:lang w:val="en"/>
        </w:rPr>
        <w:t xml:space="preserve"> spindle-shaped bidirectional ventricular tachycardia. It often occurs against the background of prolongation of the QT interval. With this form, the QRS complexes continuously change in shape, direction, amplitude and duration: they seem to “dance” around the </w:t>
      </w:r>
      <w:proofErr w:type="spellStart"/>
      <w:r w:rsidRPr="00A67F31">
        <w:rPr>
          <w:rStyle w:val="y2iqfc"/>
          <w:rFonts w:ascii="Times New Roman" w:hAnsi="Times New Roman" w:cs="Times New Roman"/>
          <w:color w:val="202124"/>
          <w:sz w:val="28"/>
          <w:szCs w:val="28"/>
          <w:lang w:val="en"/>
        </w:rPr>
        <w:t>isoline</w:t>
      </w:r>
      <w:proofErr w:type="spellEnd"/>
      <w:r w:rsidRPr="00A67F31">
        <w:rPr>
          <w:rStyle w:val="y2iqfc"/>
          <w:rFonts w:ascii="Times New Roman" w:hAnsi="Times New Roman" w:cs="Times New Roman"/>
          <w:color w:val="202124"/>
          <w:sz w:val="28"/>
          <w:szCs w:val="28"/>
          <w:lang w:val="en"/>
        </w:rPr>
        <w:t xml:space="preserve">. Prolongation of the QT interval can be caused by electrolyte disturbances (primarily hypokalemia and hypomagnesemia), taking class </w:t>
      </w:r>
      <w:proofErr w:type="spellStart"/>
      <w:proofErr w:type="gramStart"/>
      <w:r w:rsidRPr="00A67F31">
        <w:rPr>
          <w:rStyle w:val="y2iqfc"/>
          <w:rFonts w:ascii="Times New Roman" w:hAnsi="Times New Roman" w:cs="Times New Roman"/>
          <w:color w:val="202124"/>
          <w:sz w:val="28"/>
          <w:szCs w:val="28"/>
          <w:lang w:val="en"/>
        </w:rPr>
        <w:t>Ia</w:t>
      </w:r>
      <w:proofErr w:type="spellEnd"/>
      <w:proofErr w:type="gramEnd"/>
      <w:r w:rsidRPr="00A67F31">
        <w:rPr>
          <w:rStyle w:val="y2iqfc"/>
          <w:rFonts w:ascii="Times New Roman" w:hAnsi="Times New Roman" w:cs="Times New Roman"/>
          <w:color w:val="202124"/>
          <w:sz w:val="28"/>
          <w:szCs w:val="28"/>
          <w:lang w:val="en"/>
        </w:rPr>
        <w:t xml:space="preserve"> and </w:t>
      </w:r>
      <w:proofErr w:type="spellStart"/>
      <w:r w:rsidRPr="00A67F31">
        <w:rPr>
          <w:rStyle w:val="y2iqfc"/>
          <w:rFonts w:ascii="Times New Roman" w:hAnsi="Times New Roman" w:cs="Times New Roman"/>
          <w:color w:val="202124"/>
          <w:sz w:val="28"/>
          <w:szCs w:val="28"/>
          <w:lang w:val="en"/>
        </w:rPr>
        <w:t>Ic</w:t>
      </w:r>
      <w:proofErr w:type="spellEnd"/>
      <w:r w:rsidRPr="00A67F31">
        <w:rPr>
          <w:rStyle w:val="y2iqfc"/>
          <w:rFonts w:ascii="Times New Roman" w:hAnsi="Times New Roman" w:cs="Times New Roman"/>
          <w:color w:val="202124"/>
          <w:sz w:val="28"/>
          <w:szCs w:val="28"/>
          <w:lang w:val="en"/>
        </w:rPr>
        <w:t xml:space="preserve"> antiarrhythmic drugs, as well as some drugs that prolong the QT interval: </w:t>
      </w:r>
      <w:proofErr w:type="spellStart"/>
      <w:r w:rsidRPr="00A67F31">
        <w:rPr>
          <w:rStyle w:val="y2iqfc"/>
          <w:rFonts w:ascii="Times New Roman" w:hAnsi="Times New Roman" w:cs="Times New Roman"/>
          <w:color w:val="202124"/>
          <w:sz w:val="28"/>
          <w:szCs w:val="28"/>
          <w:lang w:val="en"/>
        </w:rPr>
        <w:t>terfenadine</w:t>
      </w:r>
      <w:proofErr w:type="spellEnd"/>
      <w:r w:rsidRPr="00A67F31">
        <w:rPr>
          <w:rStyle w:val="y2iqfc"/>
          <w:rFonts w:ascii="Times New Roman" w:hAnsi="Times New Roman" w:cs="Times New Roman"/>
          <w:color w:val="202124"/>
          <w:sz w:val="28"/>
          <w:szCs w:val="28"/>
          <w:lang w:val="en"/>
        </w:rPr>
        <w:t xml:space="preserve">, </w:t>
      </w:r>
      <w:proofErr w:type="spellStart"/>
      <w:r w:rsidRPr="00A67F31">
        <w:rPr>
          <w:rStyle w:val="y2iqfc"/>
          <w:rFonts w:ascii="Times New Roman" w:hAnsi="Times New Roman" w:cs="Times New Roman"/>
          <w:color w:val="202124"/>
          <w:sz w:val="28"/>
          <w:szCs w:val="28"/>
          <w:lang w:val="en"/>
        </w:rPr>
        <w:t>astemizole</w:t>
      </w:r>
      <w:proofErr w:type="spellEnd"/>
      <w:r w:rsidRPr="00A67F31">
        <w:rPr>
          <w:rStyle w:val="y2iqfc"/>
          <w:rFonts w:ascii="Times New Roman" w:hAnsi="Times New Roman" w:cs="Times New Roman"/>
          <w:color w:val="202124"/>
          <w:sz w:val="28"/>
          <w:szCs w:val="28"/>
          <w:lang w:val="en"/>
        </w:rPr>
        <w:t xml:space="preserve">, </w:t>
      </w:r>
      <w:proofErr w:type="spellStart"/>
      <w:r w:rsidRPr="00A67F31">
        <w:rPr>
          <w:rStyle w:val="y2iqfc"/>
          <w:rFonts w:ascii="Times New Roman" w:hAnsi="Times New Roman" w:cs="Times New Roman"/>
          <w:color w:val="202124"/>
          <w:sz w:val="28"/>
          <w:szCs w:val="28"/>
          <w:lang w:val="en"/>
        </w:rPr>
        <w:t>phenothiazines</w:t>
      </w:r>
      <w:proofErr w:type="spellEnd"/>
      <w:r w:rsidRPr="00A67F31">
        <w:rPr>
          <w:rStyle w:val="y2iqfc"/>
          <w:rFonts w:ascii="Times New Roman" w:hAnsi="Times New Roman" w:cs="Times New Roman"/>
          <w:color w:val="202124"/>
          <w:sz w:val="28"/>
          <w:szCs w:val="28"/>
          <w:lang w:val="en"/>
        </w:rPr>
        <w:t xml:space="preserve">, tricyclic antidepressants. Pirouette tachycardia can also occur with a liquid protein diet. Often, diseases such as stroke, </w:t>
      </w:r>
      <w:proofErr w:type="spellStart"/>
      <w:r w:rsidRPr="00A67F31">
        <w:rPr>
          <w:rStyle w:val="y2iqfc"/>
          <w:rFonts w:ascii="Times New Roman" w:hAnsi="Times New Roman" w:cs="Times New Roman"/>
          <w:color w:val="202124"/>
          <w:sz w:val="28"/>
          <w:szCs w:val="28"/>
          <w:lang w:val="en"/>
        </w:rPr>
        <w:t>bradyarrhythmias</w:t>
      </w:r>
      <w:proofErr w:type="spellEnd"/>
      <w:r w:rsidRPr="00A67F31">
        <w:rPr>
          <w:rStyle w:val="y2iqfc"/>
          <w:rFonts w:ascii="Times New Roman" w:hAnsi="Times New Roman" w:cs="Times New Roman"/>
          <w:color w:val="202124"/>
          <w:sz w:val="28"/>
          <w:szCs w:val="28"/>
          <w:lang w:val="en"/>
        </w:rPr>
        <w:t xml:space="preserve"> (especially AV block with 2: 1 conduction) </w:t>
      </w:r>
      <w:proofErr w:type="gramStart"/>
      <w:r w:rsidRPr="00A67F31">
        <w:rPr>
          <w:rStyle w:val="y2iqfc"/>
          <w:rFonts w:ascii="Times New Roman" w:hAnsi="Times New Roman" w:cs="Times New Roman"/>
          <w:color w:val="202124"/>
          <w:sz w:val="28"/>
          <w:szCs w:val="28"/>
          <w:lang w:val="en"/>
        </w:rPr>
        <w:t>can be complicated</w:t>
      </w:r>
      <w:proofErr w:type="gramEnd"/>
      <w:r w:rsidRPr="00A67F31">
        <w:rPr>
          <w:rStyle w:val="y2iqfc"/>
          <w:rFonts w:ascii="Times New Roman" w:hAnsi="Times New Roman" w:cs="Times New Roman"/>
          <w:color w:val="202124"/>
          <w:sz w:val="28"/>
          <w:szCs w:val="28"/>
          <w:lang w:val="en"/>
        </w:rPr>
        <w:t xml:space="preserve"> by spindle-shaped bidirectional ventricular tachycardia. </w:t>
      </w:r>
      <w:proofErr w:type="gramStart"/>
      <w:r w:rsidRPr="00A67F31">
        <w:rPr>
          <w:rStyle w:val="y2iqfc"/>
          <w:rFonts w:ascii="Times New Roman" w:hAnsi="Times New Roman" w:cs="Times New Roman"/>
          <w:color w:val="202124"/>
          <w:sz w:val="28"/>
          <w:szCs w:val="28"/>
          <w:lang w:val="en"/>
        </w:rPr>
        <w:t>Also</w:t>
      </w:r>
      <w:proofErr w:type="gramEnd"/>
      <w:r w:rsidRPr="00A67F31">
        <w:rPr>
          <w:rStyle w:val="y2iqfc"/>
          <w:rFonts w:ascii="Times New Roman" w:hAnsi="Times New Roman" w:cs="Times New Roman"/>
          <w:color w:val="202124"/>
          <w:sz w:val="28"/>
          <w:szCs w:val="28"/>
          <w:lang w:val="en"/>
        </w:rPr>
        <w:t>, this tachycardia can be idiopathic.</w:t>
      </w:r>
    </w:p>
    <w:p w:rsidR="00DF68C5" w:rsidRPr="00DF68C5" w:rsidRDefault="00DF68C5" w:rsidP="00DF68C5">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DF68C5">
        <w:rPr>
          <w:rStyle w:val="y2iqfc"/>
          <w:rFonts w:ascii="Times New Roman" w:hAnsi="Times New Roman" w:cs="Times New Roman"/>
          <w:b/>
          <w:color w:val="202124"/>
          <w:sz w:val="28"/>
          <w:szCs w:val="28"/>
          <w:lang w:val="en"/>
        </w:rPr>
        <w:t>Medicines used in heart block.</w:t>
      </w:r>
    </w:p>
    <w:p w:rsidR="00DF68C5" w:rsidRPr="00DF68C5" w:rsidRDefault="00DF68C5" w:rsidP="00DF68C5">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gramStart"/>
      <w:r w:rsidRPr="00DF68C5">
        <w:rPr>
          <w:rStyle w:val="y2iqfc"/>
          <w:rFonts w:ascii="Times New Roman" w:hAnsi="Times New Roman" w:cs="Times New Roman"/>
          <w:b/>
          <w:color w:val="202124"/>
          <w:sz w:val="28"/>
          <w:szCs w:val="28"/>
          <w:lang w:val="en"/>
        </w:rPr>
        <w:t>β-agonists</w:t>
      </w:r>
      <w:proofErr w:type="gramEnd"/>
      <w:r w:rsidRPr="00DF68C5">
        <w:rPr>
          <w:rStyle w:val="y2iqfc"/>
          <w:rFonts w:ascii="Times New Roman" w:hAnsi="Times New Roman" w:cs="Times New Roman"/>
          <w:b/>
          <w:color w:val="202124"/>
          <w:sz w:val="28"/>
          <w:szCs w:val="28"/>
          <w:lang w:val="en"/>
        </w:rPr>
        <w:t xml:space="preserve"> (</w:t>
      </w:r>
      <w:proofErr w:type="spellStart"/>
      <w:r w:rsidRPr="00DF68C5">
        <w:rPr>
          <w:rStyle w:val="y2iqfc"/>
          <w:rFonts w:ascii="Times New Roman" w:hAnsi="Times New Roman" w:cs="Times New Roman"/>
          <w:b/>
          <w:color w:val="202124"/>
          <w:sz w:val="28"/>
          <w:szCs w:val="28"/>
          <w:lang w:val="en"/>
        </w:rPr>
        <w:t>isadrin</w:t>
      </w:r>
      <w:proofErr w:type="spellEnd"/>
      <w:r w:rsidRPr="00DF68C5">
        <w:rPr>
          <w:rStyle w:val="y2iqfc"/>
          <w:rFonts w:ascii="Times New Roman" w:hAnsi="Times New Roman" w:cs="Times New Roman"/>
          <w:b/>
          <w:color w:val="202124"/>
          <w:sz w:val="28"/>
          <w:szCs w:val="28"/>
          <w:lang w:val="en"/>
        </w:rPr>
        <w:t xml:space="preserve">, </w:t>
      </w:r>
      <w:proofErr w:type="spellStart"/>
      <w:r w:rsidRPr="00DF68C5">
        <w:rPr>
          <w:rStyle w:val="y2iqfc"/>
          <w:rFonts w:ascii="Times New Roman" w:hAnsi="Times New Roman" w:cs="Times New Roman"/>
          <w:b/>
          <w:color w:val="202124"/>
          <w:sz w:val="28"/>
          <w:szCs w:val="28"/>
          <w:lang w:val="en"/>
        </w:rPr>
        <w:t>orciprenaline</w:t>
      </w:r>
      <w:proofErr w:type="spellEnd"/>
      <w:r w:rsidRPr="00DF68C5">
        <w:rPr>
          <w:rStyle w:val="y2iqfc"/>
          <w:rFonts w:ascii="Times New Roman" w:hAnsi="Times New Roman" w:cs="Times New Roman"/>
          <w:b/>
          <w:color w:val="202124"/>
          <w:sz w:val="28"/>
          <w:szCs w:val="28"/>
          <w:lang w:val="en"/>
        </w:rPr>
        <w:t>)</w:t>
      </w:r>
    </w:p>
    <w:p w:rsidR="00DF68C5" w:rsidRPr="00DF68C5" w:rsidRDefault="00DF68C5" w:rsidP="00DF68C5">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DF68C5">
        <w:rPr>
          <w:rStyle w:val="y2iqfc"/>
          <w:rFonts w:ascii="Times New Roman" w:hAnsi="Times New Roman" w:cs="Times New Roman"/>
          <w:color w:val="202124"/>
          <w:sz w:val="28"/>
          <w:szCs w:val="28"/>
          <w:lang w:val="en"/>
        </w:rPr>
        <w:t xml:space="preserve">M-anticholinergics (atropine, scopolamine, </w:t>
      </w:r>
      <w:proofErr w:type="spellStart"/>
      <w:r w:rsidRPr="00DF68C5">
        <w:rPr>
          <w:rStyle w:val="y2iqfc"/>
          <w:rFonts w:ascii="Times New Roman" w:hAnsi="Times New Roman" w:cs="Times New Roman"/>
          <w:color w:val="202124"/>
          <w:sz w:val="28"/>
          <w:szCs w:val="28"/>
          <w:lang w:val="en"/>
        </w:rPr>
        <w:t>platifillin</w:t>
      </w:r>
      <w:proofErr w:type="spellEnd"/>
      <w:r w:rsidRPr="00DF68C5">
        <w:rPr>
          <w:rStyle w:val="y2iqfc"/>
          <w:rFonts w:ascii="Times New Roman" w:hAnsi="Times New Roman" w:cs="Times New Roman"/>
          <w:color w:val="202124"/>
          <w:sz w:val="28"/>
          <w:szCs w:val="28"/>
          <w:lang w:val="en"/>
        </w:rPr>
        <w:t>)</w:t>
      </w:r>
    </w:p>
    <w:p w:rsidR="00DF68C5" w:rsidRPr="00DF68C5" w:rsidRDefault="00DF68C5" w:rsidP="00DF68C5">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proofErr w:type="spellStart"/>
      <w:r w:rsidRPr="00DF68C5">
        <w:rPr>
          <w:rStyle w:val="y2iqfc"/>
          <w:rFonts w:ascii="Times New Roman" w:hAnsi="Times New Roman" w:cs="Times New Roman"/>
          <w:color w:val="202124"/>
          <w:sz w:val="28"/>
          <w:szCs w:val="28"/>
          <w:lang w:val="en"/>
        </w:rPr>
        <w:t>Sympathomimetics</w:t>
      </w:r>
      <w:proofErr w:type="spellEnd"/>
      <w:r w:rsidRPr="00DF68C5">
        <w:rPr>
          <w:rStyle w:val="y2iqfc"/>
          <w:rFonts w:ascii="Times New Roman" w:hAnsi="Times New Roman" w:cs="Times New Roman"/>
          <w:color w:val="202124"/>
          <w:sz w:val="28"/>
          <w:szCs w:val="28"/>
          <w:lang w:val="en"/>
        </w:rPr>
        <w:t xml:space="preserve"> (ephedrine) </w:t>
      </w:r>
      <w:proofErr w:type="gramStart"/>
      <w:r w:rsidRPr="00DF68C5">
        <w:rPr>
          <w:rStyle w:val="y2iqfc"/>
          <w:rFonts w:ascii="Times New Roman" w:hAnsi="Times New Roman" w:cs="Times New Roman"/>
          <w:color w:val="202124"/>
          <w:sz w:val="28"/>
          <w:szCs w:val="28"/>
          <w:lang w:val="en"/>
        </w:rPr>
        <w:t>are not currently used</w:t>
      </w:r>
      <w:proofErr w:type="gramEnd"/>
      <w:r w:rsidRPr="00DF68C5">
        <w:rPr>
          <w:rStyle w:val="y2iqfc"/>
          <w:rFonts w:ascii="Times New Roman" w:hAnsi="Times New Roman" w:cs="Times New Roman"/>
          <w:color w:val="202124"/>
          <w:sz w:val="28"/>
          <w:szCs w:val="28"/>
          <w:lang w:val="en"/>
        </w:rPr>
        <w:t xml:space="preserve"> due to their lower efficacy and a large number of side effects (hypertensive crisis, insomnia, drug dependence).</w:t>
      </w:r>
    </w:p>
    <w:p w:rsidR="00DF68C5" w:rsidRPr="00DF68C5" w:rsidRDefault="00DF68C5" w:rsidP="00DF68C5">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DF68C5">
        <w:rPr>
          <w:rStyle w:val="y2iqfc"/>
          <w:rFonts w:ascii="Times New Roman" w:hAnsi="Times New Roman" w:cs="Times New Roman"/>
          <w:color w:val="202124"/>
          <w:sz w:val="28"/>
          <w:szCs w:val="28"/>
          <w:lang w:val="en"/>
        </w:rPr>
        <w:t>These drugs, by increasing the excitability of the conduction system of the heart, help to accelerate the conduction of an impulse in it.</w:t>
      </w:r>
    </w:p>
    <w:p w:rsidR="00DF68C5" w:rsidRDefault="00DF68C5" w:rsidP="00DF68C5">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DF68C5">
        <w:rPr>
          <w:rStyle w:val="y2iqfc"/>
          <w:rFonts w:ascii="Times New Roman" w:hAnsi="Times New Roman" w:cs="Times New Roman"/>
          <w:color w:val="202124"/>
          <w:sz w:val="28"/>
          <w:szCs w:val="28"/>
          <w:lang w:val="en"/>
        </w:rPr>
        <w:t xml:space="preserve">M-anticholinergics eliminate the effects of the </w:t>
      </w:r>
      <w:proofErr w:type="spellStart"/>
      <w:r w:rsidRPr="00DF68C5">
        <w:rPr>
          <w:rStyle w:val="y2iqfc"/>
          <w:rFonts w:ascii="Times New Roman" w:hAnsi="Times New Roman" w:cs="Times New Roman"/>
          <w:color w:val="202124"/>
          <w:sz w:val="28"/>
          <w:szCs w:val="28"/>
          <w:lang w:val="en"/>
        </w:rPr>
        <w:t>vagus</w:t>
      </w:r>
      <w:proofErr w:type="spellEnd"/>
      <w:r w:rsidRPr="00DF68C5">
        <w:rPr>
          <w:rStyle w:val="y2iqfc"/>
          <w:rFonts w:ascii="Times New Roman" w:hAnsi="Times New Roman" w:cs="Times New Roman"/>
          <w:color w:val="202124"/>
          <w:sz w:val="28"/>
          <w:szCs w:val="28"/>
          <w:lang w:val="en"/>
        </w:rPr>
        <w:t xml:space="preserve"> nerve, the tone of which </w:t>
      </w:r>
      <w:proofErr w:type="gramStart"/>
      <w:r w:rsidRPr="00DF68C5">
        <w:rPr>
          <w:rStyle w:val="y2iqfc"/>
          <w:rFonts w:ascii="Times New Roman" w:hAnsi="Times New Roman" w:cs="Times New Roman"/>
          <w:color w:val="202124"/>
          <w:sz w:val="28"/>
          <w:szCs w:val="28"/>
          <w:lang w:val="en"/>
        </w:rPr>
        <w:t>is significantly increased</w:t>
      </w:r>
      <w:proofErr w:type="gramEnd"/>
      <w:r w:rsidRPr="00DF68C5">
        <w:rPr>
          <w:rStyle w:val="y2iqfc"/>
          <w:rFonts w:ascii="Times New Roman" w:hAnsi="Times New Roman" w:cs="Times New Roman"/>
          <w:color w:val="202124"/>
          <w:sz w:val="28"/>
          <w:szCs w:val="28"/>
          <w:lang w:val="en"/>
        </w:rPr>
        <w:t xml:space="preserve"> in lower myocardial infarction, as well as during operations on the organs of the gastrointestinal tract. Acetylcholine, released from the efferent endings of the </w:t>
      </w:r>
      <w:proofErr w:type="spellStart"/>
      <w:r w:rsidRPr="00DF68C5">
        <w:rPr>
          <w:rStyle w:val="y2iqfc"/>
          <w:rFonts w:ascii="Times New Roman" w:hAnsi="Times New Roman" w:cs="Times New Roman"/>
          <w:color w:val="202124"/>
          <w:sz w:val="28"/>
          <w:szCs w:val="28"/>
          <w:lang w:val="en"/>
        </w:rPr>
        <w:t>vagus</w:t>
      </w:r>
      <w:proofErr w:type="spellEnd"/>
      <w:r w:rsidRPr="00DF68C5">
        <w:rPr>
          <w:rStyle w:val="y2iqfc"/>
          <w:rFonts w:ascii="Times New Roman" w:hAnsi="Times New Roman" w:cs="Times New Roman"/>
          <w:color w:val="202124"/>
          <w:sz w:val="28"/>
          <w:szCs w:val="28"/>
          <w:lang w:val="en"/>
        </w:rPr>
        <w:t xml:space="preserve"> nerve, opens receptor-dependent potassium channels and causes hyperpolarization of the cells of the sinoatrial and atrioventricular nodes. This results in negative </w:t>
      </w:r>
      <w:proofErr w:type="spellStart"/>
      <w:r w:rsidRPr="00DF68C5">
        <w:rPr>
          <w:rStyle w:val="y2iqfc"/>
          <w:rFonts w:ascii="Times New Roman" w:hAnsi="Times New Roman" w:cs="Times New Roman"/>
          <w:color w:val="202124"/>
          <w:sz w:val="28"/>
          <w:szCs w:val="28"/>
          <w:lang w:val="en"/>
        </w:rPr>
        <w:t>chrono</w:t>
      </w:r>
      <w:proofErr w:type="spellEnd"/>
      <w:r w:rsidRPr="00DF68C5">
        <w:rPr>
          <w:rStyle w:val="y2iqfc"/>
          <w:rFonts w:ascii="Times New Roman" w:hAnsi="Times New Roman" w:cs="Times New Roman"/>
          <w:color w:val="202124"/>
          <w:sz w:val="28"/>
          <w:szCs w:val="28"/>
          <w:lang w:val="en"/>
        </w:rPr>
        <w:t xml:space="preserve">-, </w:t>
      </w:r>
      <w:proofErr w:type="spellStart"/>
      <w:r w:rsidRPr="00DF68C5">
        <w:rPr>
          <w:rStyle w:val="y2iqfc"/>
          <w:rFonts w:ascii="Times New Roman" w:hAnsi="Times New Roman" w:cs="Times New Roman"/>
          <w:color w:val="202124"/>
          <w:sz w:val="28"/>
          <w:szCs w:val="28"/>
          <w:lang w:val="en"/>
        </w:rPr>
        <w:t>batmo</w:t>
      </w:r>
      <w:proofErr w:type="spellEnd"/>
      <w:r w:rsidRPr="00DF68C5">
        <w:rPr>
          <w:rStyle w:val="y2iqfc"/>
          <w:rFonts w:ascii="Times New Roman" w:hAnsi="Times New Roman" w:cs="Times New Roman"/>
          <w:color w:val="202124"/>
          <w:sz w:val="28"/>
          <w:szCs w:val="28"/>
          <w:lang w:val="en"/>
        </w:rPr>
        <w:t xml:space="preserve">- and </w:t>
      </w:r>
      <w:proofErr w:type="spellStart"/>
      <w:r w:rsidRPr="00DF68C5">
        <w:rPr>
          <w:rStyle w:val="y2iqfc"/>
          <w:rFonts w:ascii="Times New Roman" w:hAnsi="Times New Roman" w:cs="Times New Roman"/>
          <w:color w:val="202124"/>
          <w:sz w:val="28"/>
          <w:szCs w:val="28"/>
          <w:lang w:val="en"/>
        </w:rPr>
        <w:t>dromotropic</w:t>
      </w:r>
      <w:proofErr w:type="spellEnd"/>
      <w:r w:rsidRPr="00DF68C5">
        <w:rPr>
          <w:rStyle w:val="y2iqfc"/>
          <w:rFonts w:ascii="Times New Roman" w:hAnsi="Times New Roman" w:cs="Times New Roman"/>
          <w:color w:val="202124"/>
          <w:sz w:val="28"/>
          <w:szCs w:val="28"/>
          <w:lang w:val="en"/>
        </w:rPr>
        <w:t xml:space="preserve"> effects. Atropine and </w:t>
      </w:r>
      <w:proofErr w:type="spellStart"/>
      <w:r w:rsidRPr="00DF68C5">
        <w:rPr>
          <w:rStyle w:val="y2iqfc"/>
          <w:rFonts w:ascii="Times New Roman" w:hAnsi="Times New Roman" w:cs="Times New Roman"/>
          <w:color w:val="202124"/>
          <w:sz w:val="28"/>
          <w:szCs w:val="28"/>
          <w:lang w:val="en"/>
        </w:rPr>
        <w:t>scopalamin</w:t>
      </w:r>
      <w:proofErr w:type="spellEnd"/>
      <w:r w:rsidRPr="00DF68C5">
        <w:rPr>
          <w:rStyle w:val="y2iqfc"/>
          <w:rFonts w:ascii="Times New Roman" w:hAnsi="Times New Roman" w:cs="Times New Roman"/>
          <w:color w:val="202124"/>
          <w:sz w:val="28"/>
          <w:szCs w:val="28"/>
          <w:lang w:val="en"/>
        </w:rPr>
        <w:t xml:space="preserve"> reverse these effects. Atropine has a small therapeutic latitude and, in case of overdose, can cause tachycardia, dry mucous membranes, urinary retention, especially in individuals with benign prostatic hyperplasia, as well as mental disorders. Side effects are much less pronounced in scopolamine and are practically absent in </w:t>
      </w:r>
      <w:proofErr w:type="spellStart"/>
      <w:r w:rsidRPr="00DF68C5">
        <w:rPr>
          <w:rStyle w:val="y2iqfc"/>
          <w:rFonts w:ascii="Times New Roman" w:hAnsi="Times New Roman" w:cs="Times New Roman"/>
          <w:color w:val="202124"/>
          <w:sz w:val="28"/>
          <w:szCs w:val="28"/>
          <w:lang w:val="en"/>
        </w:rPr>
        <w:t>platyfillin</w:t>
      </w:r>
      <w:proofErr w:type="spellEnd"/>
      <w:r w:rsidRPr="00DF68C5">
        <w:rPr>
          <w:rStyle w:val="y2iqfc"/>
          <w:rFonts w:ascii="Times New Roman" w:hAnsi="Times New Roman" w:cs="Times New Roman"/>
          <w:color w:val="202124"/>
          <w:sz w:val="28"/>
          <w:szCs w:val="28"/>
          <w:lang w:val="en"/>
        </w:rPr>
        <w:t>.</w:t>
      </w:r>
    </w:p>
    <w:p w:rsidR="00975B67" w:rsidRPr="00975B67" w:rsidRDefault="00CA669B" w:rsidP="00975B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00975B67" w:rsidRPr="00975B67">
        <w:rPr>
          <w:rStyle w:val="y2iqfc"/>
          <w:rFonts w:ascii="Times New Roman" w:hAnsi="Times New Roman" w:cs="Times New Roman"/>
          <w:color w:val="202124"/>
          <w:sz w:val="28"/>
          <w:szCs w:val="28"/>
          <w:lang w:val="en"/>
        </w:rPr>
        <w:t>β-agonists</w:t>
      </w:r>
      <w:proofErr w:type="gramEnd"/>
      <w:r w:rsidR="00975B67" w:rsidRPr="00975B67">
        <w:rPr>
          <w:rStyle w:val="y2iqfc"/>
          <w:rFonts w:ascii="Times New Roman" w:hAnsi="Times New Roman" w:cs="Times New Roman"/>
          <w:color w:val="202124"/>
          <w:sz w:val="28"/>
          <w:szCs w:val="28"/>
          <w:lang w:val="en"/>
        </w:rPr>
        <w:t xml:space="preserve"> have an effect that is completely opposite to M-anticholinergics. They, interacting with β1-adrenergic receptors, activate adenylate cyclase and increase the intracellular concentration of </w:t>
      </w:r>
      <w:proofErr w:type="spellStart"/>
      <w:r w:rsidR="00975B67" w:rsidRPr="00975B67">
        <w:rPr>
          <w:rStyle w:val="y2iqfc"/>
          <w:rFonts w:ascii="Times New Roman" w:hAnsi="Times New Roman" w:cs="Times New Roman"/>
          <w:color w:val="202124"/>
          <w:sz w:val="28"/>
          <w:szCs w:val="28"/>
          <w:lang w:val="en"/>
        </w:rPr>
        <w:t>cAMP</w:t>
      </w:r>
      <w:proofErr w:type="spellEnd"/>
      <w:r w:rsidR="00975B67" w:rsidRPr="00975B67">
        <w:rPr>
          <w:rStyle w:val="y2iqfc"/>
          <w:rFonts w:ascii="Times New Roman" w:hAnsi="Times New Roman" w:cs="Times New Roman"/>
          <w:color w:val="202124"/>
          <w:sz w:val="28"/>
          <w:szCs w:val="28"/>
          <w:lang w:val="en"/>
        </w:rPr>
        <w:t xml:space="preserve">. This </w:t>
      </w:r>
      <w:proofErr w:type="gramStart"/>
      <w:r w:rsidR="00975B67" w:rsidRPr="00975B67">
        <w:rPr>
          <w:rStyle w:val="y2iqfc"/>
          <w:rFonts w:ascii="Times New Roman" w:hAnsi="Times New Roman" w:cs="Times New Roman"/>
          <w:color w:val="202124"/>
          <w:sz w:val="28"/>
          <w:szCs w:val="28"/>
          <w:lang w:val="en"/>
        </w:rPr>
        <w:t>is accompanied</w:t>
      </w:r>
      <w:proofErr w:type="gramEnd"/>
      <w:r w:rsidR="00975B67" w:rsidRPr="00975B67">
        <w:rPr>
          <w:rStyle w:val="y2iqfc"/>
          <w:rFonts w:ascii="Times New Roman" w:hAnsi="Times New Roman" w:cs="Times New Roman"/>
          <w:color w:val="202124"/>
          <w:sz w:val="28"/>
          <w:szCs w:val="28"/>
          <w:lang w:val="en"/>
        </w:rPr>
        <w:t xml:space="preserve"> by the activation of calcium channels in the cells of the nodes and is manifested by positive </w:t>
      </w:r>
      <w:proofErr w:type="spellStart"/>
      <w:r w:rsidR="00975B67" w:rsidRPr="00975B67">
        <w:rPr>
          <w:rStyle w:val="y2iqfc"/>
          <w:rFonts w:ascii="Times New Roman" w:hAnsi="Times New Roman" w:cs="Times New Roman"/>
          <w:color w:val="202124"/>
          <w:sz w:val="28"/>
          <w:szCs w:val="28"/>
          <w:lang w:val="en"/>
        </w:rPr>
        <w:t>chrono</w:t>
      </w:r>
      <w:proofErr w:type="spellEnd"/>
      <w:r w:rsidR="00975B67" w:rsidRPr="00975B67">
        <w:rPr>
          <w:rStyle w:val="y2iqfc"/>
          <w:rFonts w:ascii="Times New Roman" w:hAnsi="Times New Roman" w:cs="Times New Roman"/>
          <w:color w:val="202124"/>
          <w:sz w:val="28"/>
          <w:szCs w:val="28"/>
          <w:lang w:val="en"/>
        </w:rPr>
        <w:t xml:space="preserve">-, </w:t>
      </w:r>
      <w:proofErr w:type="spellStart"/>
      <w:r w:rsidR="00975B67" w:rsidRPr="00975B67">
        <w:rPr>
          <w:rStyle w:val="y2iqfc"/>
          <w:rFonts w:ascii="Times New Roman" w:hAnsi="Times New Roman" w:cs="Times New Roman"/>
          <w:color w:val="202124"/>
          <w:sz w:val="28"/>
          <w:szCs w:val="28"/>
          <w:lang w:val="en"/>
        </w:rPr>
        <w:t>dromo</w:t>
      </w:r>
      <w:proofErr w:type="spellEnd"/>
      <w:r w:rsidR="00975B67" w:rsidRPr="00975B67">
        <w:rPr>
          <w:rStyle w:val="y2iqfc"/>
          <w:rFonts w:ascii="Times New Roman" w:hAnsi="Times New Roman" w:cs="Times New Roman"/>
          <w:color w:val="202124"/>
          <w:sz w:val="28"/>
          <w:szCs w:val="28"/>
          <w:lang w:val="en"/>
        </w:rPr>
        <w:t xml:space="preserve">- and </w:t>
      </w:r>
      <w:proofErr w:type="spellStart"/>
      <w:r w:rsidR="00975B67" w:rsidRPr="00975B67">
        <w:rPr>
          <w:rStyle w:val="y2iqfc"/>
          <w:rFonts w:ascii="Times New Roman" w:hAnsi="Times New Roman" w:cs="Times New Roman"/>
          <w:color w:val="202124"/>
          <w:sz w:val="28"/>
          <w:szCs w:val="28"/>
          <w:lang w:val="en"/>
        </w:rPr>
        <w:t>bathmotropic</w:t>
      </w:r>
      <w:proofErr w:type="spellEnd"/>
      <w:r w:rsidR="00975B67" w:rsidRPr="00975B67">
        <w:rPr>
          <w:rStyle w:val="y2iqfc"/>
          <w:rFonts w:ascii="Times New Roman" w:hAnsi="Times New Roman" w:cs="Times New Roman"/>
          <w:color w:val="202124"/>
          <w:sz w:val="28"/>
          <w:szCs w:val="28"/>
          <w:lang w:val="en"/>
        </w:rPr>
        <w:t xml:space="preserve"> effects. </w:t>
      </w:r>
      <w:proofErr w:type="gramStart"/>
      <w:r w:rsidR="00975B67" w:rsidRPr="00975B67">
        <w:rPr>
          <w:rStyle w:val="y2iqfc"/>
          <w:rFonts w:ascii="Times New Roman" w:hAnsi="Times New Roman" w:cs="Times New Roman"/>
          <w:color w:val="202124"/>
          <w:sz w:val="28"/>
          <w:szCs w:val="28"/>
          <w:lang w:val="en"/>
        </w:rPr>
        <w:t>β-agonists</w:t>
      </w:r>
      <w:proofErr w:type="gramEnd"/>
      <w:r w:rsidR="00975B67" w:rsidRPr="00975B67">
        <w:rPr>
          <w:rStyle w:val="y2iqfc"/>
          <w:rFonts w:ascii="Times New Roman" w:hAnsi="Times New Roman" w:cs="Times New Roman"/>
          <w:color w:val="202124"/>
          <w:sz w:val="28"/>
          <w:szCs w:val="28"/>
          <w:lang w:val="en"/>
        </w:rPr>
        <w:t xml:space="preserve"> increase automatism and facilitate atrioventricular conduction. The most dangerous side effects are arrhythmias. </w:t>
      </w:r>
      <w:proofErr w:type="gramStart"/>
      <w:r w:rsidR="00975B67" w:rsidRPr="00975B67">
        <w:rPr>
          <w:rStyle w:val="y2iqfc"/>
          <w:rFonts w:ascii="Times New Roman" w:hAnsi="Times New Roman" w:cs="Times New Roman"/>
          <w:color w:val="202124"/>
          <w:sz w:val="28"/>
          <w:szCs w:val="28"/>
          <w:lang w:val="en"/>
        </w:rPr>
        <w:t>Also</w:t>
      </w:r>
      <w:proofErr w:type="gramEnd"/>
      <w:r w:rsidR="00975B67" w:rsidRPr="00975B67">
        <w:rPr>
          <w:rStyle w:val="y2iqfc"/>
          <w:rFonts w:ascii="Times New Roman" w:hAnsi="Times New Roman" w:cs="Times New Roman"/>
          <w:color w:val="202124"/>
          <w:sz w:val="28"/>
          <w:szCs w:val="28"/>
          <w:lang w:val="en"/>
        </w:rPr>
        <w:t>, β-agonists increase the level of glucose and fats in the blood, cause skeletal muscle tremor. In this regard, they can be used in</w:t>
      </w:r>
      <w:r>
        <w:rPr>
          <w:rStyle w:val="y2iqfc"/>
          <w:rFonts w:ascii="Times New Roman" w:hAnsi="Times New Roman" w:cs="Times New Roman"/>
          <w:color w:val="202124"/>
          <w:sz w:val="28"/>
          <w:szCs w:val="28"/>
          <w:lang w:val="en"/>
        </w:rPr>
        <w:t xml:space="preserve"> a very limited </w:t>
      </w:r>
      <w:proofErr w:type="gramStart"/>
      <w:r>
        <w:rPr>
          <w:rStyle w:val="y2iqfc"/>
          <w:rFonts w:ascii="Times New Roman" w:hAnsi="Times New Roman" w:cs="Times New Roman"/>
          <w:color w:val="202124"/>
          <w:sz w:val="28"/>
          <w:szCs w:val="28"/>
          <w:lang w:val="en"/>
        </w:rPr>
        <w:t>period of time</w:t>
      </w:r>
      <w:proofErr w:type="gramEnd"/>
      <w:r>
        <w:rPr>
          <w:rStyle w:val="y2iqfc"/>
          <w:rFonts w:ascii="Times New Roman" w:hAnsi="Times New Roman" w:cs="Times New Roman"/>
          <w:color w:val="202124"/>
          <w:sz w:val="28"/>
          <w:szCs w:val="28"/>
          <w:lang w:val="en"/>
        </w:rPr>
        <w:t>.</w:t>
      </w:r>
    </w:p>
    <w:p w:rsidR="00975B67" w:rsidRPr="00CA669B" w:rsidRDefault="00CA669B" w:rsidP="00975B67">
      <w:pPr>
        <w:pStyle w:val="HTML"/>
        <w:shd w:val="clear" w:color="auto" w:fill="F8F9FA"/>
        <w:jc w:val="both"/>
        <w:rPr>
          <w:rStyle w:val="y2iqfc"/>
          <w:rFonts w:ascii="Times New Roman" w:hAnsi="Times New Roman" w:cs="Times New Roman"/>
          <w:b/>
          <w:i/>
          <w:color w:val="202124"/>
          <w:sz w:val="28"/>
          <w:szCs w:val="28"/>
          <w:lang w:val="en"/>
        </w:rPr>
      </w:pPr>
      <w:r>
        <w:rPr>
          <w:rStyle w:val="y2iqfc"/>
          <w:rFonts w:ascii="Times New Roman" w:hAnsi="Times New Roman" w:cs="Times New Roman"/>
          <w:b/>
          <w:i/>
          <w:color w:val="202124"/>
          <w:sz w:val="28"/>
          <w:szCs w:val="28"/>
          <w:lang w:val="en"/>
        </w:rPr>
        <w:tab/>
      </w:r>
      <w:r w:rsidR="00975B67" w:rsidRPr="00CA669B">
        <w:rPr>
          <w:rStyle w:val="y2iqfc"/>
          <w:rFonts w:ascii="Times New Roman" w:hAnsi="Times New Roman" w:cs="Times New Roman"/>
          <w:b/>
          <w:i/>
          <w:color w:val="202124"/>
          <w:sz w:val="28"/>
          <w:szCs w:val="28"/>
          <w:lang w:val="en"/>
        </w:rPr>
        <w:t>Antianginal agents.</w:t>
      </w:r>
    </w:p>
    <w:p w:rsidR="00975B67" w:rsidRPr="00975B67" w:rsidRDefault="00CA669B" w:rsidP="00975B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975B67" w:rsidRPr="00975B67">
        <w:rPr>
          <w:rStyle w:val="y2iqfc"/>
          <w:rFonts w:ascii="Times New Roman" w:hAnsi="Times New Roman" w:cs="Times New Roman"/>
          <w:color w:val="202124"/>
          <w:sz w:val="28"/>
          <w:szCs w:val="28"/>
          <w:lang w:val="en"/>
        </w:rPr>
        <w:t xml:space="preserve">Angina pectoris (from other Greek </w:t>
      </w:r>
      <w:proofErr w:type="spellStart"/>
      <w:r w:rsidR="00975B67" w:rsidRPr="00975B67">
        <w:rPr>
          <w:rStyle w:val="y2iqfc"/>
          <w:rFonts w:ascii="Times New Roman" w:hAnsi="Times New Roman" w:cs="Times New Roman"/>
          <w:color w:val="202124"/>
          <w:sz w:val="28"/>
          <w:szCs w:val="28"/>
          <w:lang w:val="en"/>
        </w:rPr>
        <w:t>στενός</w:t>
      </w:r>
      <w:proofErr w:type="spellEnd"/>
      <w:r w:rsidR="00975B67" w:rsidRPr="00975B67">
        <w:rPr>
          <w:rStyle w:val="y2iqfc"/>
          <w:rFonts w:ascii="Times New Roman" w:hAnsi="Times New Roman" w:cs="Times New Roman"/>
          <w:color w:val="202124"/>
          <w:sz w:val="28"/>
          <w:szCs w:val="28"/>
          <w:lang w:val="en"/>
        </w:rPr>
        <w:t xml:space="preserve"> - “narrow, tight; weak” + other Greek κα</w:t>
      </w:r>
      <w:proofErr w:type="spellStart"/>
      <w:r w:rsidR="00975B67" w:rsidRPr="00975B67">
        <w:rPr>
          <w:rStyle w:val="y2iqfc"/>
          <w:rFonts w:ascii="Times New Roman" w:hAnsi="Times New Roman" w:cs="Times New Roman"/>
          <w:color w:val="202124"/>
          <w:sz w:val="28"/>
          <w:szCs w:val="28"/>
          <w:lang w:val="en"/>
        </w:rPr>
        <w:t>ρδί</w:t>
      </w:r>
      <w:proofErr w:type="spellEnd"/>
      <w:r w:rsidR="00975B67" w:rsidRPr="00975B67">
        <w:rPr>
          <w:rStyle w:val="y2iqfc"/>
          <w:rFonts w:ascii="Times New Roman" w:hAnsi="Times New Roman" w:cs="Times New Roman"/>
          <w:color w:val="202124"/>
          <w:sz w:val="28"/>
          <w:szCs w:val="28"/>
          <w:lang w:val="en"/>
        </w:rPr>
        <w:t xml:space="preserve">α - “heart”), in old Russian sources angina pectoris (lat. angina pectoris) is a clinical syndrome characterized by a feeling of discomfort for sternum. Appears suddenly during physical exertion or emotional stress, after eating, usually radiates to the area of ​​the left shoulder, neck, lower jaw, between the shoulder blades, left subscapular region and lasts no more than 10-15 minutes. The pain disappears when physical activity </w:t>
      </w:r>
      <w:proofErr w:type="gramStart"/>
      <w:r w:rsidR="00975B67" w:rsidRPr="00975B67">
        <w:rPr>
          <w:rStyle w:val="y2iqfc"/>
          <w:rFonts w:ascii="Times New Roman" w:hAnsi="Times New Roman" w:cs="Times New Roman"/>
          <w:color w:val="202124"/>
          <w:sz w:val="28"/>
          <w:szCs w:val="28"/>
          <w:lang w:val="en"/>
        </w:rPr>
        <w:t>is stopped</w:t>
      </w:r>
      <w:proofErr w:type="gramEnd"/>
      <w:r w:rsidR="00975B67" w:rsidRPr="00975B67">
        <w:rPr>
          <w:rStyle w:val="y2iqfc"/>
          <w:rFonts w:ascii="Times New Roman" w:hAnsi="Times New Roman" w:cs="Times New Roman"/>
          <w:color w:val="202124"/>
          <w:sz w:val="28"/>
          <w:szCs w:val="28"/>
          <w:lang w:val="en"/>
        </w:rPr>
        <w:t xml:space="preserve"> or a short-acting nitrate (</w:t>
      </w:r>
      <w:proofErr w:type="spellStart"/>
      <w:r w:rsidR="00975B67" w:rsidRPr="00975B67">
        <w:rPr>
          <w:rStyle w:val="y2iqfc"/>
          <w:rFonts w:ascii="Times New Roman" w:hAnsi="Times New Roman" w:cs="Times New Roman"/>
          <w:color w:val="202124"/>
          <w:sz w:val="28"/>
          <w:szCs w:val="28"/>
          <w:lang w:val="en"/>
        </w:rPr>
        <w:t>eg</w:t>
      </w:r>
      <w:proofErr w:type="spellEnd"/>
      <w:r w:rsidR="00975B67" w:rsidRPr="00975B67">
        <w:rPr>
          <w:rStyle w:val="y2iqfc"/>
          <w:rFonts w:ascii="Times New Roman" w:hAnsi="Times New Roman" w:cs="Times New Roman"/>
          <w:color w:val="202124"/>
          <w:sz w:val="28"/>
          <w:szCs w:val="28"/>
          <w:lang w:val="en"/>
        </w:rPr>
        <w:t xml:space="preserve">, sublingual nitroglycerin) is taken. </w:t>
      </w:r>
      <w:proofErr w:type="gramStart"/>
      <w:r w:rsidR="00975B67" w:rsidRPr="00975B67">
        <w:rPr>
          <w:rStyle w:val="y2iqfc"/>
          <w:rFonts w:ascii="Times New Roman" w:hAnsi="Times New Roman" w:cs="Times New Roman"/>
          <w:color w:val="202124"/>
          <w:sz w:val="28"/>
          <w:szCs w:val="28"/>
          <w:lang w:val="en"/>
        </w:rPr>
        <w:t xml:space="preserve">The clinical picture of angina pectoris was first described by William </w:t>
      </w:r>
      <w:proofErr w:type="spellStart"/>
      <w:r w:rsidR="00975B67" w:rsidRPr="00975B67">
        <w:rPr>
          <w:rStyle w:val="y2iqfc"/>
          <w:rFonts w:ascii="Times New Roman" w:hAnsi="Times New Roman" w:cs="Times New Roman"/>
          <w:color w:val="202124"/>
          <w:sz w:val="28"/>
          <w:szCs w:val="28"/>
          <w:lang w:val="en"/>
        </w:rPr>
        <w:t>Heberden</w:t>
      </w:r>
      <w:proofErr w:type="spellEnd"/>
      <w:proofErr w:type="gramEnd"/>
      <w:r w:rsidR="00975B67" w:rsidRPr="00975B67">
        <w:rPr>
          <w:rStyle w:val="y2iqfc"/>
          <w:rFonts w:ascii="Times New Roman" w:hAnsi="Times New Roman" w:cs="Times New Roman"/>
          <w:color w:val="202124"/>
          <w:sz w:val="28"/>
          <w:szCs w:val="28"/>
          <w:lang w:val="en"/>
        </w:rPr>
        <w:t>.</w:t>
      </w:r>
    </w:p>
    <w:p w:rsidR="00DF68C5" w:rsidRDefault="00CA669B" w:rsidP="00975B67">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975B67" w:rsidRPr="00975B67">
        <w:rPr>
          <w:rStyle w:val="y2iqfc"/>
          <w:rFonts w:ascii="Times New Roman" w:hAnsi="Times New Roman" w:cs="Times New Roman"/>
          <w:color w:val="202124"/>
          <w:sz w:val="28"/>
          <w:szCs w:val="28"/>
          <w:lang w:val="en"/>
        </w:rPr>
        <w:t>A group of WHO experts in 1979 proposed the following classification:</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CA669B">
        <w:rPr>
          <w:rStyle w:val="y2iqfc"/>
          <w:rFonts w:ascii="Times New Roman" w:hAnsi="Times New Roman" w:cs="Times New Roman"/>
          <w:color w:val="202124"/>
          <w:sz w:val="28"/>
          <w:szCs w:val="28"/>
          <w:lang w:val="en"/>
        </w:rPr>
        <w:t>• Angina pectoris</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Pr="00CA669B">
        <w:rPr>
          <w:rStyle w:val="y2iqfc"/>
          <w:rFonts w:ascii="Times New Roman" w:hAnsi="Times New Roman" w:cs="Times New Roman"/>
          <w:b/>
          <w:color w:val="202124"/>
          <w:sz w:val="28"/>
          <w:szCs w:val="28"/>
          <w:lang w:val="en"/>
        </w:rPr>
        <w:t>o</w:t>
      </w:r>
      <w:proofErr w:type="gramEnd"/>
      <w:r w:rsidRPr="00CA669B">
        <w:rPr>
          <w:rStyle w:val="y2iqfc"/>
          <w:rFonts w:ascii="Times New Roman" w:hAnsi="Times New Roman" w:cs="Times New Roman"/>
          <w:color w:val="202124"/>
          <w:sz w:val="28"/>
          <w:szCs w:val="28"/>
          <w:lang w:val="en"/>
        </w:rPr>
        <w:t xml:space="preserve"> First time</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Pr="00CA669B">
        <w:rPr>
          <w:rStyle w:val="y2iqfc"/>
          <w:rFonts w:ascii="Times New Roman" w:hAnsi="Times New Roman" w:cs="Times New Roman"/>
          <w:color w:val="202124"/>
          <w:sz w:val="28"/>
          <w:szCs w:val="28"/>
          <w:lang w:val="en"/>
        </w:rPr>
        <w:t>o</w:t>
      </w:r>
      <w:proofErr w:type="gramEnd"/>
      <w:r w:rsidRPr="00CA669B">
        <w:rPr>
          <w:rStyle w:val="y2iqfc"/>
          <w:rFonts w:ascii="Times New Roman" w:hAnsi="Times New Roman" w:cs="Times New Roman"/>
          <w:color w:val="202124"/>
          <w:sz w:val="28"/>
          <w:szCs w:val="28"/>
          <w:lang w:val="en"/>
        </w:rPr>
        <w:t xml:space="preserve"> Stable (indicating the functional class)</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Pr="00CA669B">
        <w:rPr>
          <w:rStyle w:val="y2iqfc"/>
          <w:rFonts w:ascii="Times New Roman" w:hAnsi="Times New Roman" w:cs="Times New Roman"/>
          <w:color w:val="202124"/>
          <w:sz w:val="28"/>
          <w:szCs w:val="28"/>
          <w:lang w:val="en"/>
        </w:rPr>
        <w:t>o</w:t>
      </w:r>
      <w:proofErr w:type="gramEnd"/>
      <w:r w:rsidRPr="00CA669B">
        <w:rPr>
          <w:rStyle w:val="y2iqfc"/>
          <w:rFonts w:ascii="Times New Roman" w:hAnsi="Times New Roman" w:cs="Times New Roman"/>
          <w:color w:val="202124"/>
          <w:sz w:val="28"/>
          <w:szCs w:val="28"/>
          <w:lang w:val="en"/>
        </w:rPr>
        <w:t xml:space="preserve"> Progressive</w:t>
      </w:r>
    </w:p>
    <w:p w:rsidR="00CA669B" w:rsidRPr="00CA669B" w:rsidRDefault="00CA669B" w:rsidP="00CA669B">
      <w:pPr>
        <w:pStyle w:val="HTML"/>
        <w:shd w:val="clear" w:color="auto" w:fill="F8F9FA"/>
        <w:ind w:left="720"/>
        <w:jc w:val="both"/>
        <w:rPr>
          <w:rStyle w:val="y2iqfc"/>
          <w:rFonts w:ascii="Times New Roman" w:hAnsi="Times New Roman" w:cs="Times New Roman"/>
          <w:color w:val="202124"/>
          <w:sz w:val="28"/>
          <w:szCs w:val="28"/>
          <w:lang w:val="en"/>
        </w:rPr>
      </w:pPr>
      <w:r w:rsidRPr="00CA669B">
        <w:rPr>
          <w:rStyle w:val="y2iqfc"/>
          <w:rFonts w:ascii="Times New Roman" w:hAnsi="Times New Roman" w:cs="Times New Roman"/>
          <w:color w:val="202124"/>
          <w:sz w:val="28"/>
          <w:szCs w:val="28"/>
          <w:lang w:val="en"/>
        </w:rPr>
        <w:t xml:space="preserve">• Angina at rest (variant, spontaneous), with the release of a special form of </w:t>
      </w:r>
      <w:proofErr w:type="spellStart"/>
      <w:r w:rsidRPr="00CA669B">
        <w:rPr>
          <w:rStyle w:val="y2iqfc"/>
          <w:rFonts w:ascii="Times New Roman" w:hAnsi="Times New Roman" w:cs="Times New Roman"/>
          <w:color w:val="202124"/>
          <w:sz w:val="28"/>
          <w:szCs w:val="28"/>
          <w:lang w:val="en"/>
        </w:rPr>
        <w:t>Prinzmetal's</w:t>
      </w:r>
      <w:proofErr w:type="spellEnd"/>
      <w:r w:rsidRPr="00CA669B">
        <w:rPr>
          <w:rStyle w:val="y2iqfc"/>
          <w:rFonts w:ascii="Times New Roman" w:hAnsi="Times New Roman" w:cs="Times New Roman"/>
          <w:color w:val="202124"/>
          <w:sz w:val="28"/>
          <w:szCs w:val="28"/>
          <w:lang w:val="en"/>
        </w:rPr>
        <w:t xml:space="preserve"> angina in it.</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00CA669B" w:rsidRPr="00CA669B">
        <w:rPr>
          <w:rStyle w:val="y2iqfc"/>
          <w:rFonts w:ascii="Times New Roman" w:hAnsi="Times New Roman" w:cs="Times New Roman"/>
          <w:color w:val="202124"/>
          <w:sz w:val="28"/>
          <w:szCs w:val="28"/>
          <w:lang w:val="en"/>
        </w:rPr>
        <w:t>Classification of angina pectoris</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Stable exertional angina (I-IV FC)</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2. Unstable angina:</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2.1. Air Force (first-time angina - in the previous 28-30 days)</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2.2. PS (progressive angina)</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 xml:space="preserve">2.3. Early </w:t>
      </w:r>
      <w:proofErr w:type="spellStart"/>
      <w:r w:rsidR="00CA669B" w:rsidRPr="00CA669B">
        <w:rPr>
          <w:rStyle w:val="y2iqfc"/>
          <w:rFonts w:ascii="Times New Roman" w:hAnsi="Times New Roman" w:cs="Times New Roman"/>
          <w:color w:val="202124"/>
          <w:sz w:val="28"/>
          <w:szCs w:val="28"/>
          <w:lang w:val="en"/>
        </w:rPr>
        <w:t>postinfarction</w:t>
      </w:r>
      <w:proofErr w:type="spellEnd"/>
      <w:r w:rsidR="00CA669B" w:rsidRPr="00CA669B">
        <w:rPr>
          <w:rStyle w:val="y2iqfc"/>
          <w:rFonts w:ascii="Times New Roman" w:hAnsi="Times New Roman" w:cs="Times New Roman"/>
          <w:color w:val="202124"/>
          <w:sz w:val="28"/>
          <w:szCs w:val="28"/>
          <w:lang w:val="en"/>
        </w:rPr>
        <w:t>, postoperative</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 xml:space="preserve">2.4. Spontaneous (vasospastic, variant, </w:t>
      </w:r>
      <w:proofErr w:type="spellStart"/>
      <w:r w:rsidR="00CA669B" w:rsidRPr="00CA669B">
        <w:rPr>
          <w:rStyle w:val="y2iqfc"/>
          <w:rFonts w:ascii="Times New Roman" w:hAnsi="Times New Roman" w:cs="Times New Roman"/>
          <w:color w:val="202124"/>
          <w:sz w:val="28"/>
          <w:szCs w:val="28"/>
          <w:lang w:val="en"/>
        </w:rPr>
        <w:t>Prinzmetal</w:t>
      </w:r>
      <w:proofErr w:type="spellEnd"/>
      <w:r w:rsidR="00CA669B" w:rsidRPr="00CA669B">
        <w:rPr>
          <w:rStyle w:val="y2iqfc"/>
          <w:rFonts w:ascii="Times New Roman" w:hAnsi="Times New Roman" w:cs="Times New Roman"/>
          <w:color w:val="202124"/>
          <w:sz w:val="28"/>
          <w:szCs w:val="28"/>
          <w:lang w:val="en"/>
        </w:rPr>
        <w:t>)</w:t>
      </w:r>
    </w:p>
    <w:p w:rsidR="00CA669B" w:rsidRPr="001F0C50" w:rsidRDefault="001F0C50" w:rsidP="00CA669B">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00CA669B" w:rsidRPr="001F0C50">
        <w:rPr>
          <w:rStyle w:val="y2iqfc"/>
          <w:rFonts w:ascii="Times New Roman" w:hAnsi="Times New Roman" w:cs="Times New Roman"/>
          <w:b/>
          <w:color w:val="202124"/>
          <w:sz w:val="28"/>
          <w:szCs w:val="28"/>
          <w:lang w:val="en"/>
        </w:rPr>
        <w:t>Classifications of unstable angina</w:t>
      </w:r>
    </w:p>
    <w:p w:rsidR="00CA669B" w:rsidRPr="001F0C50" w:rsidRDefault="001F0C50" w:rsidP="00CA669B">
      <w:pPr>
        <w:pStyle w:val="HTML"/>
        <w:shd w:val="clear" w:color="auto" w:fill="F8F9FA"/>
        <w:jc w:val="both"/>
        <w:rPr>
          <w:rStyle w:val="y2iqfc"/>
          <w:rFonts w:ascii="Times New Roman" w:hAnsi="Times New Roman" w:cs="Times New Roman"/>
          <w:b/>
          <w:color w:val="202124"/>
          <w:sz w:val="28"/>
          <w:szCs w:val="28"/>
          <w:lang w:val="en"/>
        </w:rPr>
      </w:pPr>
      <w:r w:rsidRPr="001F0C50">
        <w:rPr>
          <w:rStyle w:val="y2iqfc"/>
          <w:rFonts w:ascii="Times New Roman" w:hAnsi="Times New Roman" w:cs="Times New Roman"/>
          <w:b/>
          <w:color w:val="202124"/>
          <w:sz w:val="28"/>
          <w:szCs w:val="28"/>
          <w:lang w:val="en"/>
        </w:rPr>
        <w:tab/>
      </w:r>
      <w:r w:rsidR="00CA669B" w:rsidRPr="001F0C50">
        <w:rPr>
          <w:rStyle w:val="y2iqfc"/>
          <w:rFonts w:ascii="Times New Roman" w:hAnsi="Times New Roman" w:cs="Times New Roman"/>
          <w:b/>
          <w:color w:val="202124"/>
          <w:sz w:val="28"/>
          <w:szCs w:val="28"/>
          <w:lang w:val="en"/>
        </w:rPr>
        <w:t>Classification of unstable angina depending on the severity of its occurrence</w:t>
      </w:r>
    </w:p>
    <w:p w:rsidR="00CA669B" w:rsidRPr="00CA669B" w:rsidRDefault="001F0C50" w:rsidP="00CA669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CA669B" w:rsidRPr="00CA669B">
        <w:rPr>
          <w:rStyle w:val="y2iqfc"/>
          <w:rFonts w:ascii="Times New Roman" w:hAnsi="Times New Roman" w:cs="Times New Roman"/>
          <w:color w:val="202124"/>
          <w:sz w:val="28"/>
          <w:szCs w:val="28"/>
          <w:lang w:val="en"/>
        </w:rPr>
        <w:t xml:space="preserve">Class </w:t>
      </w:r>
      <w:proofErr w:type="gramStart"/>
      <w:r w:rsidR="00CA669B" w:rsidRPr="00CA669B">
        <w:rPr>
          <w:rStyle w:val="y2iqfc"/>
          <w:rFonts w:ascii="Times New Roman" w:hAnsi="Times New Roman" w:cs="Times New Roman"/>
          <w:color w:val="202124"/>
          <w:sz w:val="28"/>
          <w:szCs w:val="28"/>
          <w:lang w:val="en"/>
        </w:rPr>
        <w:t>I</w:t>
      </w:r>
      <w:proofErr w:type="gramEnd"/>
      <w:r w:rsidR="00CA669B" w:rsidRPr="00CA669B">
        <w:rPr>
          <w:rStyle w:val="y2iqfc"/>
          <w:rFonts w:ascii="Times New Roman" w:hAnsi="Times New Roman" w:cs="Times New Roman"/>
          <w:color w:val="202124"/>
          <w:sz w:val="28"/>
          <w:szCs w:val="28"/>
          <w:lang w:val="en"/>
        </w:rPr>
        <w:t>. Recent onset of severe or progressive exertional angina. History of exacerbation of coronary artery disease less than 2 months.</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sidRPr="00CA669B">
        <w:rPr>
          <w:rStyle w:val="y2iqfc"/>
          <w:rFonts w:ascii="Times New Roman" w:hAnsi="Times New Roman" w:cs="Times New Roman"/>
          <w:color w:val="202124"/>
          <w:sz w:val="28"/>
          <w:szCs w:val="28"/>
          <w:lang w:val="en"/>
        </w:rPr>
        <w:t xml:space="preserve">Class II. Angina pectoris of rest and exertion subacute. Patients with </w:t>
      </w:r>
      <w:proofErr w:type="spellStart"/>
      <w:r w:rsidRPr="00CA669B">
        <w:rPr>
          <w:rStyle w:val="y2iqfc"/>
          <w:rFonts w:ascii="Times New Roman" w:hAnsi="Times New Roman" w:cs="Times New Roman"/>
          <w:color w:val="202124"/>
          <w:sz w:val="28"/>
          <w:szCs w:val="28"/>
          <w:lang w:val="en"/>
        </w:rPr>
        <w:t>anginal</w:t>
      </w:r>
      <w:proofErr w:type="spellEnd"/>
      <w:r w:rsidRPr="00CA669B">
        <w:rPr>
          <w:rStyle w:val="y2iqfc"/>
          <w:rFonts w:ascii="Times New Roman" w:hAnsi="Times New Roman" w:cs="Times New Roman"/>
          <w:color w:val="202124"/>
          <w:sz w:val="28"/>
          <w:szCs w:val="28"/>
          <w:lang w:val="en"/>
        </w:rPr>
        <w:t xml:space="preserve"> attacks within the previous month, but not within the last 48 hours.</w:t>
      </w:r>
    </w:p>
    <w:p w:rsidR="00CA669B" w:rsidRPr="00CA669B" w:rsidRDefault="00CA669B" w:rsidP="00CA669B">
      <w:pPr>
        <w:pStyle w:val="HTML"/>
        <w:shd w:val="clear" w:color="auto" w:fill="F8F9FA"/>
        <w:jc w:val="both"/>
        <w:rPr>
          <w:rStyle w:val="y2iqfc"/>
          <w:rFonts w:ascii="Times New Roman" w:hAnsi="Times New Roman" w:cs="Times New Roman"/>
          <w:color w:val="202124"/>
          <w:sz w:val="28"/>
          <w:szCs w:val="28"/>
          <w:lang w:val="en"/>
        </w:rPr>
      </w:pPr>
      <w:r w:rsidRPr="00CA669B">
        <w:rPr>
          <w:rStyle w:val="y2iqfc"/>
          <w:rFonts w:ascii="Times New Roman" w:hAnsi="Times New Roman" w:cs="Times New Roman"/>
          <w:color w:val="202124"/>
          <w:sz w:val="28"/>
          <w:szCs w:val="28"/>
          <w:lang w:val="en"/>
        </w:rPr>
        <w:t xml:space="preserve">Class III. Resting angina is acute. Patients with one or more </w:t>
      </w:r>
      <w:proofErr w:type="spellStart"/>
      <w:r w:rsidRPr="00CA669B">
        <w:rPr>
          <w:rStyle w:val="y2iqfc"/>
          <w:rFonts w:ascii="Times New Roman" w:hAnsi="Times New Roman" w:cs="Times New Roman"/>
          <w:color w:val="202124"/>
          <w:sz w:val="28"/>
          <w:szCs w:val="28"/>
          <w:lang w:val="en"/>
        </w:rPr>
        <w:t>anginal</w:t>
      </w:r>
      <w:proofErr w:type="spellEnd"/>
      <w:r w:rsidRPr="00CA669B">
        <w:rPr>
          <w:rStyle w:val="y2iqfc"/>
          <w:rFonts w:ascii="Times New Roman" w:hAnsi="Times New Roman" w:cs="Times New Roman"/>
          <w:color w:val="202124"/>
          <w:sz w:val="28"/>
          <w:szCs w:val="28"/>
          <w:lang w:val="en"/>
        </w:rPr>
        <w:t xml:space="preserve"> attacks at rest during the last 48 hours.</w:t>
      </w:r>
    </w:p>
    <w:p w:rsidR="00CA669B" w:rsidRDefault="001F0C50" w:rsidP="00CA669B">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00CA669B" w:rsidRPr="001F0C50">
        <w:rPr>
          <w:rStyle w:val="y2iqfc"/>
          <w:rFonts w:ascii="Times New Roman" w:hAnsi="Times New Roman" w:cs="Times New Roman"/>
          <w:b/>
          <w:color w:val="202124"/>
          <w:sz w:val="28"/>
          <w:szCs w:val="28"/>
          <w:lang w:val="en"/>
        </w:rPr>
        <w:t>Classification of unstable angina depending on the conditions of occurrence</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Class A. Secondary unstable angina. Patients who develop NS in the presence of factors that exacerbate ischemia (anemia, fever, infection, hypotension, uncontrolled hypertension, tachyarrhythmia, thyrotoxicosis, respiratory failure).</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Class B. Primary unstable angina. Patients who develop NS in the absence of factors that exacerbate ischemia.</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 xml:space="preserve">Class C. Early </w:t>
      </w:r>
      <w:proofErr w:type="spellStart"/>
      <w:r w:rsidRPr="001F0C50">
        <w:rPr>
          <w:rStyle w:val="y2iqfc"/>
          <w:rFonts w:ascii="Times New Roman" w:hAnsi="Times New Roman" w:cs="Times New Roman"/>
          <w:color w:val="202124"/>
          <w:sz w:val="28"/>
          <w:szCs w:val="28"/>
          <w:lang w:val="en"/>
        </w:rPr>
        <w:t>postinfarction</w:t>
      </w:r>
      <w:proofErr w:type="spellEnd"/>
      <w:r w:rsidRPr="001F0C50">
        <w:rPr>
          <w:rStyle w:val="y2iqfc"/>
          <w:rFonts w:ascii="Times New Roman" w:hAnsi="Times New Roman" w:cs="Times New Roman"/>
          <w:color w:val="202124"/>
          <w:sz w:val="28"/>
          <w:szCs w:val="28"/>
          <w:lang w:val="en"/>
        </w:rPr>
        <w:t xml:space="preserve"> unstable angina. Patients who developed NS within the first 2 weeks after AMI.</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Classification of unstable angina depending on the availability of therapeutic measures during its occurrence</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1. - in the absence or minimal treatment.</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2. — against the background of adequate therapy.</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3. - against the background of therapy with all three groups of antianginal drugs, including intravenous administration of nitroglycerin.</w:t>
      </w:r>
    </w:p>
    <w:p w:rsidR="001F0C50" w:rsidRP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Goals of angina treatment:</w:t>
      </w:r>
    </w:p>
    <w:p w:rsidR="001F0C50" w:rsidRDefault="001F0C50" w:rsidP="001F0C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1F0C50">
        <w:rPr>
          <w:rStyle w:val="y2iqfc"/>
          <w:rFonts w:ascii="Times New Roman" w:hAnsi="Times New Roman" w:cs="Times New Roman"/>
          <w:color w:val="202124"/>
          <w:sz w:val="28"/>
          <w:szCs w:val="28"/>
          <w:lang w:val="en"/>
        </w:rPr>
        <w:t>• improving the prognosis of the disease by preventing the development of myocardial infarction and death;</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sidRPr="00F71FD0">
        <w:rPr>
          <w:rStyle w:val="y2iqfc"/>
          <w:rFonts w:ascii="Times New Roman" w:hAnsi="Times New Roman" w:cs="Times New Roman"/>
          <w:color w:val="202124"/>
          <w:sz w:val="28"/>
          <w:szCs w:val="28"/>
          <w:lang w:val="en"/>
        </w:rPr>
        <w:t xml:space="preserve">• </w:t>
      </w:r>
      <w:proofErr w:type="gramStart"/>
      <w:r w:rsidRPr="00F71FD0">
        <w:rPr>
          <w:rStyle w:val="y2iqfc"/>
          <w:rFonts w:ascii="Times New Roman" w:hAnsi="Times New Roman" w:cs="Times New Roman"/>
          <w:color w:val="202124"/>
          <w:sz w:val="28"/>
          <w:szCs w:val="28"/>
          <w:lang w:val="en"/>
        </w:rPr>
        <w:t>reduction</w:t>
      </w:r>
      <w:proofErr w:type="gramEnd"/>
      <w:r w:rsidRPr="00F71FD0">
        <w:rPr>
          <w:rStyle w:val="y2iqfc"/>
          <w:rFonts w:ascii="Times New Roman" w:hAnsi="Times New Roman" w:cs="Times New Roman"/>
          <w:color w:val="202124"/>
          <w:sz w:val="28"/>
          <w:szCs w:val="28"/>
          <w:lang w:val="en"/>
        </w:rPr>
        <w:t xml:space="preserve"> or elimination of symptoms.</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sidRPr="00F71FD0">
        <w:rPr>
          <w:rStyle w:val="y2iqfc"/>
          <w:rFonts w:ascii="Times New Roman" w:hAnsi="Times New Roman" w:cs="Times New Roman"/>
          <w:color w:val="202124"/>
          <w:sz w:val="28"/>
          <w:szCs w:val="28"/>
          <w:lang w:val="en"/>
        </w:rPr>
        <w:t xml:space="preserve">Antianginal drugs of this group </w:t>
      </w:r>
      <w:proofErr w:type="gramStart"/>
      <w:r w:rsidRPr="00F71FD0">
        <w:rPr>
          <w:rStyle w:val="y2iqfc"/>
          <w:rFonts w:ascii="Times New Roman" w:hAnsi="Times New Roman" w:cs="Times New Roman"/>
          <w:color w:val="202124"/>
          <w:sz w:val="28"/>
          <w:szCs w:val="28"/>
          <w:lang w:val="en"/>
        </w:rPr>
        <w:t>are used</w:t>
      </w:r>
      <w:proofErr w:type="gramEnd"/>
      <w:r w:rsidRPr="00F71FD0">
        <w:rPr>
          <w:rStyle w:val="y2iqfc"/>
          <w:rFonts w:ascii="Times New Roman" w:hAnsi="Times New Roman" w:cs="Times New Roman"/>
          <w:color w:val="202124"/>
          <w:sz w:val="28"/>
          <w:szCs w:val="28"/>
          <w:lang w:val="en"/>
        </w:rPr>
        <w:t xml:space="preserve"> for the treatment and prevention of a serious disease of the cardiovascular system - coronary heart disease (CHD) and its complic</w:t>
      </w:r>
      <w:r>
        <w:rPr>
          <w:rStyle w:val="y2iqfc"/>
          <w:rFonts w:ascii="Times New Roman" w:hAnsi="Times New Roman" w:cs="Times New Roman"/>
          <w:color w:val="202124"/>
          <w:sz w:val="28"/>
          <w:szCs w:val="28"/>
          <w:lang w:val="en"/>
        </w:rPr>
        <w:t>ations (myocardial infarction).</w:t>
      </w:r>
    </w:p>
    <w:p w:rsidR="00F71FD0" w:rsidRPr="00F71FD0" w:rsidRDefault="00F71FD0" w:rsidP="00F71FD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F71FD0">
        <w:rPr>
          <w:rStyle w:val="y2iqfc"/>
          <w:rFonts w:ascii="Times New Roman" w:hAnsi="Times New Roman" w:cs="Times New Roman"/>
          <w:b/>
          <w:color w:val="202124"/>
          <w:sz w:val="28"/>
          <w:szCs w:val="28"/>
          <w:lang w:val="en"/>
        </w:rPr>
        <w:t>Classification of antianginal drugs:</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I. Means that reduce myocardial oxygen demand and increase oxygen delivery.</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Pr="00F71FD0">
        <w:rPr>
          <w:rStyle w:val="y2iqfc"/>
          <w:rFonts w:ascii="Times New Roman" w:hAnsi="Times New Roman" w:cs="Times New Roman"/>
          <w:color w:val="202124"/>
          <w:sz w:val="28"/>
          <w:szCs w:val="28"/>
          <w:lang w:val="en"/>
        </w:rPr>
        <w:t>1.Organic</w:t>
      </w:r>
      <w:proofErr w:type="gramEnd"/>
      <w:r w:rsidRPr="00F71FD0">
        <w:rPr>
          <w:rStyle w:val="y2iqfc"/>
          <w:rFonts w:ascii="Times New Roman" w:hAnsi="Times New Roman" w:cs="Times New Roman"/>
          <w:color w:val="202124"/>
          <w:sz w:val="28"/>
          <w:szCs w:val="28"/>
          <w:lang w:val="en"/>
        </w:rPr>
        <w:t xml:space="preserve"> nitrates;</w:t>
      </w:r>
    </w:p>
    <w:p w:rsidR="00F71FD0" w:rsidRPr="00D70995" w:rsidRDefault="00F71FD0" w:rsidP="00F71FD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lastRenderedPageBreak/>
        <w:tab/>
      </w:r>
      <w:r w:rsidRPr="00D70995">
        <w:rPr>
          <w:rStyle w:val="y2iqfc"/>
          <w:rFonts w:ascii="Times New Roman" w:hAnsi="Times New Roman" w:cs="Times New Roman"/>
          <w:b/>
          <w:color w:val="202124"/>
          <w:sz w:val="28"/>
          <w:szCs w:val="28"/>
          <w:lang w:val="en"/>
        </w:rPr>
        <w:t xml:space="preserve">NITROGLYCERIN, NITROSORBIDE, ISOKET, ERINIT, </w:t>
      </w:r>
      <w:proofErr w:type="spellStart"/>
      <w:r w:rsidRPr="00D70995">
        <w:rPr>
          <w:rStyle w:val="y2iqfc"/>
          <w:rFonts w:ascii="Times New Roman" w:hAnsi="Times New Roman" w:cs="Times New Roman"/>
          <w:b/>
          <w:color w:val="202124"/>
          <w:sz w:val="28"/>
          <w:szCs w:val="28"/>
          <w:lang w:val="en"/>
        </w:rPr>
        <w:t>İzosorbid</w:t>
      </w:r>
      <w:proofErr w:type="spellEnd"/>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2. Calcium channel blockers</w:t>
      </w:r>
      <w:proofErr w:type="gramStart"/>
      <w:r w:rsidRPr="00F71FD0">
        <w:rPr>
          <w:rStyle w:val="y2iqfc"/>
          <w:rFonts w:ascii="Times New Roman" w:hAnsi="Times New Roman" w:cs="Times New Roman"/>
          <w:color w:val="202124"/>
          <w:sz w:val="28"/>
          <w:szCs w:val="28"/>
          <w:lang w:val="en"/>
        </w:rPr>
        <w:t>;</w:t>
      </w:r>
      <w:proofErr w:type="gramEnd"/>
    </w:p>
    <w:p w:rsidR="00F71FD0" w:rsidRPr="00D70995" w:rsidRDefault="00F71FD0" w:rsidP="00F71FD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Pr="00D70995">
        <w:rPr>
          <w:rStyle w:val="y2iqfc"/>
          <w:rFonts w:ascii="Times New Roman" w:hAnsi="Times New Roman" w:cs="Times New Roman"/>
          <w:b/>
          <w:color w:val="202124"/>
          <w:sz w:val="28"/>
          <w:szCs w:val="28"/>
          <w:lang w:val="en"/>
        </w:rPr>
        <w:t xml:space="preserve">ISOPTIN, CORINPHAR, FELODIPINE (INN) AMLODIPINE, diltiazem, </w:t>
      </w:r>
      <w:proofErr w:type="spellStart"/>
      <w:r w:rsidRPr="00D70995">
        <w:rPr>
          <w:rStyle w:val="y2iqfc"/>
          <w:rFonts w:ascii="Times New Roman" w:hAnsi="Times New Roman" w:cs="Times New Roman"/>
          <w:b/>
          <w:color w:val="202124"/>
          <w:sz w:val="28"/>
          <w:szCs w:val="28"/>
          <w:lang w:val="en"/>
        </w:rPr>
        <w:t>Nikorandil</w:t>
      </w:r>
      <w:proofErr w:type="spellEnd"/>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3. Various means.</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F71FD0">
        <w:rPr>
          <w:rStyle w:val="y2iqfc"/>
          <w:rFonts w:ascii="Times New Roman" w:hAnsi="Times New Roman" w:cs="Times New Roman"/>
          <w:color w:val="202124"/>
          <w:sz w:val="28"/>
          <w:szCs w:val="28"/>
          <w:lang w:val="en"/>
        </w:rPr>
        <w:t>Molsidomin</w:t>
      </w:r>
      <w:proofErr w:type="spellEnd"/>
      <w:r w:rsidRPr="00F71FD0">
        <w:rPr>
          <w:rStyle w:val="y2iqfc"/>
          <w:rFonts w:ascii="Times New Roman" w:hAnsi="Times New Roman" w:cs="Times New Roman"/>
          <w:color w:val="202124"/>
          <w:sz w:val="28"/>
          <w:szCs w:val="28"/>
          <w:lang w:val="en"/>
        </w:rPr>
        <w:t>, Amiodarone</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II. Drugs that reduce myocardial oxygen demand.</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gramStart"/>
      <w:r w:rsidRPr="00F71FD0">
        <w:rPr>
          <w:rStyle w:val="y2iqfc"/>
          <w:rFonts w:ascii="Times New Roman" w:hAnsi="Times New Roman" w:cs="Times New Roman"/>
          <w:color w:val="202124"/>
          <w:sz w:val="28"/>
          <w:szCs w:val="28"/>
          <w:lang w:val="en"/>
        </w:rPr>
        <w:t>β-blockers</w:t>
      </w:r>
      <w:proofErr w:type="gramEnd"/>
      <w:r w:rsidRPr="00F71FD0">
        <w:rPr>
          <w:rStyle w:val="y2iqfc"/>
          <w:rFonts w:ascii="Times New Roman" w:hAnsi="Times New Roman" w:cs="Times New Roman"/>
          <w:color w:val="202124"/>
          <w:sz w:val="28"/>
          <w:szCs w:val="28"/>
          <w:lang w:val="en"/>
        </w:rPr>
        <w:t>.</w:t>
      </w:r>
    </w:p>
    <w:p w:rsidR="00F71FD0" w:rsidRPr="00D70995" w:rsidRDefault="00F71FD0" w:rsidP="00F71FD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gramStart"/>
      <w:r w:rsidRPr="00D70995">
        <w:rPr>
          <w:rStyle w:val="y2iqfc"/>
          <w:rFonts w:ascii="Times New Roman" w:hAnsi="Times New Roman" w:cs="Times New Roman"/>
          <w:b/>
          <w:color w:val="202124"/>
          <w:sz w:val="28"/>
          <w:szCs w:val="28"/>
          <w:lang w:val="en"/>
        </w:rPr>
        <w:t>PROPRANOLOL ,</w:t>
      </w:r>
      <w:proofErr w:type="gramEnd"/>
      <w:r w:rsidRPr="00D70995">
        <w:rPr>
          <w:rStyle w:val="y2iqfc"/>
          <w:rFonts w:ascii="Times New Roman" w:hAnsi="Times New Roman" w:cs="Times New Roman"/>
          <w:b/>
          <w:color w:val="202124"/>
          <w:sz w:val="28"/>
          <w:szCs w:val="28"/>
          <w:lang w:val="en"/>
        </w:rPr>
        <w:t xml:space="preserve"> ATENOLOL , METOPROLOL, TALINOLOL, BISOPROLOL , NEBIVOLOL, </w:t>
      </w:r>
      <w:proofErr w:type="spellStart"/>
      <w:r w:rsidRPr="00D70995">
        <w:rPr>
          <w:rStyle w:val="y2iqfc"/>
          <w:rFonts w:ascii="Times New Roman" w:hAnsi="Times New Roman" w:cs="Times New Roman"/>
          <w:b/>
          <w:color w:val="202124"/>
          <w:sz w:val="28"/>
          <w:szCs w:val="28"/>
          <w:lang w:val="en"/>
        </w:rPr>
        <w:t>İvabradin</w:t>
      </w:r>
      <w:proofErr w:type="spellEnd"/>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sidRPr="00D70995">
        <w:rPr>
          <w:rStyle w:val="y2iqfc"/>
          <w:rFonts w:ascii="Times New Roman" w:hAnsi="Times New Roman" w:cs="Times New Roman"/>
          <w:b/>
          <w:color w:val="202124"/>
          <w:sz w:val="28"/>
          <w:szCs w:val="28"/>
          <w:lang w:val="en"/>
        </w:rPr>
        <w:tab/>
        <w:t xml:space="preserve">III. </w:t>
      </w:r>
      <w:proofErr w:type="gramStart"/>
      <w:r w:rsidRPr="00D70995">
        <w:rPr>
          <w:rStyle w:val="y2iqfc"/>
          <w:rFonts w:ascii="Times New Roman" w:hAnsi="Times New Roman" w:cs="Times New Roman"/>
          <w:b/>
          <w:color w:val="202124"/>
          <w:sz w:val="28"/>
          <w:szCs w:val="28"/>
          <w:lang w:val="en"/>
        </w:rPr>
        <w:t>Means</w:t>
      </w:r>
      <w:proofErr w:type="gramEnd"/>
      <w:r w:rsidRPr="00D70995">
        <w:rPr>
          <w:rStyle w:val="y2iqfc"/>
          <w:rFonts w:ascii="Times New Roman" w:hAnsi="Times New Roman" w:cs="Times New Roman"/>
          <w:b/>
          <w:color w:val="202124"/>
          <w:sz w:val="28"/>
          <w:szCs w:val="28"/>
          <w:lang w:val="en"/>
        </w:rPr>
        <w:t xml:space="preserve"> that increase the</w:t>
      </w:r>
      <w:r w:rsidRPr="00F71FD0">
        <w:rPr>
          <w:rStyle w:val="y2iqfc"/>
          <w:rFonts w:ascii="Times New Roman" w:hAnsi="Times New Roman" w:cs="Times New Roman"/>
          <w:color w:val="202124"/>
          <w:sz w:val="28"/>
          <w:szCs w:val="28"/>
          <w:lang w:val="en"/>
        </w:rPr>
        <w:t xml:space="preserve"> delivery of oxygen to the myocardium.</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 xml:space="preserve">1. Coronary dilators of </w:t>
      </w:r>
      <w:proofErr w:type="spellStart"/>
      <w:r w:rsidRPr="00F71FD0">
        <w:rPr>
          <w:rStyle w:val="y2iqfc"/>
          <w:rFonts w:ascii="Times New Roman" w:hAnsi="Times New Roman" w:cs="Times New Roman"/>
          <w:color w:val="202124"/>
          <w:sz w:val="28"/>
          <w:szCs w:val="28"/>
          <w:lang w:val="en"/>
        </w:rPr>
        <w:t>myotropic</w:t>
      </w:r>
      <w:proofErr w:type="spellEnd"/>
      <w:r w:rsidRPr="00F71FD0">
        <w:rPr>
          <w:rStyle w:val="y2iqfc"/>
          <w:rFonts w:ascii="Times New Roman" w:hAnsi="Times New Roman" w:cs="Times New Roman"/>
          <w:color w:val="202124"/>
          <w:sz w:val="28"/>
          <w:szCs w:val="28"/>
          <w:lang w:val="en"/>
        </w:rPr>
        <w:t xml:space="preserve"> action;</w:t>
      </w:r>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D70995">
        <w:rPr>
          <w:rStyle w:val="y2iqfc"/>
          <w:rFonts w:ascii="Times New Roman" w:hAnsi="Times New Roman" w:cs="Times New Roman"/>
          <w:b/>
          <w:color w:val="202124"/>
          <w:sz w:val="28"/>
          <w:szCs w:val="28"/>
          <w:lang w:val="en"/>
        </w:rPr>
        <w:t>CURANTIL (INN: DIPYRIDAMOL),</w:t>
      </w:r>
      <w:r w:rsidRPr="00F71FD0">
        <w:rPr>
          <w:rStyle w:val="y2iqfc"/>
          <w:rFonts w:ascii="Times New Roman" w:hAnsi="Times New Roman" w:cs="Times New Roman"/>
          <w:color w:val="202124"/>
          <w:sz w:val="28"/>
          <w:szCs w:val="28"/>
          <w:lang w:val="en"/>
        </w:rPr>
        <w:t xml:space="preserve"> </w:t>
      </w:r>
      <w:proofErr w:type="spellStart"/>
      <w:r w:rsidRPr="00F71FD0">
        <w:rPr>
          <w:rStyle w:val="y2iqfc"/>
          <w:rFonts w:ascii="Times New Roman" w:hAnsi="Times New Roman" w:cs="Times New Roman"/>
          <w:color w:val="202124"/>
          <w:sz w:val="28"/>
          <w:szCs w:val="28"/>
          <w:lang w:val="en"/>
        </w:rPr>
        <w:t>Validol</w:t>
      </w:r>
      <w:proofErr w:type="spellEnd"/>
      <w:r w:rsidRPr="00F71FD0">
        <w:rPr>
          <w:rStyle w:val="y2iqfc"/>
          <w:rFonts w:ascii="Times New Roman" w:hAnsi="Times New Roman" w:cs="Times New Roman"/>
          <w:color w:val="202124"/>
          <w:sz w:val="28"/>
          <w:szCs w:val="28"/>
          <w:lang w:val="en"/>
        </w:rPr>
        <w:t xml:space="preserve">, </w:t>
      </w:r>
      <w:proofErr w:type="spellStart"/>
      <w:r w:rsidRPr="00F71FD0">
        <w:rPr>
          <w:rStyle w:val="y2iqfc"/>
          <w:rFonts w:ascii="Times New Roman" w:hAnsi="Times New Roman" w:cs="Times New Roman"/>
          <w:color w:val="202124"/>
          <w:sz w:val="28"/>
          <w:szCs w:val="28"/>
          <w:lang w:val="en"/>
        </w:rPr>
        <w:t>Preduktal</w:t>
      </w:r>
      <w:proofErr w:type="spellEnd"/>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2. Means of reflex action, eliminating coronary spasm</w:t>
      </w:r>
      <w:proofErr w:type="gramStart"/>
      <w:r w:rsidRPr="00F71FD0">
        <w:rPr>
          <w:rStyle w:val="y2iqfc"/>
          <w:rFonts w:ascii="Times New Roman" w:hAnsi="Times New Roman" w:cs="Times New Roman"/>
          <w:color w:val="202124"/>
          <w:sz w:val="28"/>
          <w:szCs w:val="28"/>
          <w:lang w:val="en"/>
        </w:rPr>
        <w:t>;</w:t>
      </w:r>
      <w:proofErr w:type="gramEnd"/>
    </w:p>
    <w:p w:rsidR="00F71FD0" w:rsidRPr="00F71FD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 xml:space="preserve">3. </w:t>
      </w:r>
      <w:proofErr w:type="spellStart"/>
      <w:r w:rsidRPr="00F71FD0">
        <w:rPr>
          <w:rStyle w:val="y2iqfc"/>
          <w:rFonts w:ascii="Times New Roman" w:hAnsi="Times New Roman" w:cs="Times New Roman"/>
          <w:color w:val="202124"/>
          <w:sz w:val="28"/>
          <w:szCs w:val="28"/>
          <w:lang w:val="en"/>
        </w:rPr>
        <w:t>Cardioprotective</w:t>
      </w:r>
      <w:proofErr w:type="spellEnd"/>
      <w:r w:rsidRPr="00F71FD0">
        <w:rPr>
          <w:rStyle w:val="y2iqfc"/>
          <w:rFonts w:ascii="Times New Roman" w:hAnsi="Times New Roman" w:cs="Times New Roman"/>
          <w:color w:val="202124"/>
          <w:sz w:val="28"/>
          <w:szCs w:val="28"/>
          <w:lang w:val="en"/>
        </w:rPr>
        <w:t xml:space="preserve"> agents that increase the resistance</w:t>
      </w:r>
      <w:r>
        <w:rPr>
          <w:rStyle w:val="y2iqfc"/>
          <w:rFonts w:ascii="Times New Roman" w:hAnsi="Times New Roman" w:cs="Times New Roman"/>
          <w:color w:val="202124"/>
          <w:sz w:val="28"/>
          <w:szCs w:val="28"/>
          <w:lang w:val="en"/>
        </w:rPr>
        <w:t xml:space="preserve"> of cardiomyocytes to ischemia.</w:t>
      </w:r>
    </w:p>
    <w:p w:rsidR="001F0C50" w:rsidRDefault="00F71FD0"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71FD0">
        <w:rPr>
          <w:rStyle w:val="y2iqfc"/>
          <w:rFonts w:ascii="Times New Roman" w:hAnsi="Times New Roman" w:cs="Times New Roman"/>
          <w:color w:val="202124"/>
          <w:sz w:val="28"/>
          <w:szCs w:val="28"/>
          <w:lang w:val="en"/>
        </w:rPr>
        <w:t>1. Nitrates and nitrites.</w:t>
      </w: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D70995">
        <w:rPr>
          <w:rStyle w:val="y2iqfc"/>
          <w:rFonts w:ascii="Times New Roman" w:hAnsi="Times New Roman" w:cs="Times New Roman"/>
          <w:color w:val="202124"/>
          <w:sz w:val="28"/>
          <w:szCs w:val="28"/>
          <w:lang w:val="en"/>
        </w:rPr>
        <w:t xml:space="preserve">Currently, </w:t>
      </w:r>
      <w:proofErr w:type="gramStart"/>
      <w:r w:rsidRPr="00D70995">
        <w:rPr>
          <w:rStyle w:val="y2iqfc"/>
          <w:rFonts w:ascii="Times New Roman" w:hAnsi="Times New Roman" w:cs="Times New Roman"/>
          <w:color w:val="202124"/>
          <w:sz w:val="28"/>
          <w:szCs w:val="28"/>
          <w:lang w:val="en"/>
        </w:rPr>
        <w:t>3</w:t>
      </w:r>
      <w:proofErr w:type="gramEnd"/>
      <w:r w:rsidRPr="00D70995">
        <w:rPr>
          <w:rStyle w:val="y2iqfc"/>
          <w:rFonts w:ascii="Times New Roman" w:hAnsi="Times New Roman" w:cs="Times New Roman"/>
          <w:color w:val="202124"/>
          <w:sz w:val="28"/>
          <w:szCs w:val="28"/>
          <w:lang w:val="en"/>
        </w:rPr>
        <w:t xml:space="preserve"> drugs of this group are used: nitroglycerin, isosorbide </w:t>
      </w:r>
      <w:proofErr w:type="spellStart"/>
      <w:r w:rsidRPr="00D70995">
        <w:rPr>
          <w:rStyle w:val="y2iqfc"/>
          <w:rFonts w:ascii="Times New Roman" w:hAnsi="Times New Roman" w:cs="Times New Roman"/>
          <w:color w:val="202124"/>
          <w:sz w:val="28"/>
          <w:szCs w:val="28"/>
          <w:lang w:val="en"/>
        </w:rPr>
        <w:t>dinitrate</w:t>
      </w:r>
      <w:proofErr w:type="spellEnd"/>
      <w:r w:rsidRPr="00D70995">
        <w:rPr>
          <w:rStyle w:val="y2iqfc"/>
          <w:rFonts w:ascii="Times New Roman" w:hAnsi="Times New Roman" w:cs="Times New Roman"/>
          <w:color w:val="202124"/>
          <w:sz w:val="28"/>
          <w:szCs w:val="28"/>
          <w:lang w:val="en"/>
        </w:rPr>
        <w:t xml:space="preserve"> and isosorbide mononitrate.</w:t>
      </w: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r w:rsidRPr="00C416B1">
        <w:rPr>
          <w:noProof/>
          <w:sz w:val="28"/>
          <w:szCs w:val="28"/>
          <w:lang w:val="en-GB" w:eastAsia="en-GB"/>
        </w:rPr>
        <w:drawing>
          <wp:inline distT="0" distB="0" distL="0" distR="0" wp14:anchorId="0093438A" wp14:editId="2C92BB4F">
            <wp:extent cx="5523332" cy="3886200"/>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6729" cy="3888590"/>
                    </a:xfrm>
                    <a:prstGeom prst="rect">
                      <a:avLst/>
                    </a:prstGeom>
                    <a:noFill/>
                    <a:ln>
                      <a:noFill/>
                    </a:ln>
                  </pic:spPr>
                </pic:pic>
              </a:graphicData>
            </a:graphic>
          </wp:inline>
        </w:drawing>
      </w: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p>
    <w:p w:rsidR="00D70995" w:rsidRDefault="00D70995" w:rsidP="00F71FD0">
      <w:pPr>
        <w:pStyle w:val="HTML"/>
        <w:shd w:val="clear" w:color="auto" w:fill="F8F9FA"/>
        <w:jc w:val="both"/>
        <w:rPr>
          <w:rStyle w:val="y2iqfc"/>
          <w:rFonts w:ascii="Times New Roman" w:hAnsi="Times New Roman" w:cs="Times New Roman"/>
          <w:color w:val="202124"/>
          <w:sz w:val="28"/>
          <w:szCs w:val="28"/>
          <w:lang w:val="en"/>
        </w:rPr>
      </w:pPr>
      <w:r w:rsidRPr="00C416B1">
        <w:rPr>
          <w:noProof/>
          <w:sz w:val="28"/>
          <w:szCs w:val="28"/>
          <w:lang w:val="en-GB" w:eastAsia="en-GB"/>
        </w:rPr>
        <w:lastRenderedPageBreak/>
        <w:drawing>
          <wp:inline distT="0" distB="0" distL="0" distR="0" wp14:anchorId="464D3A18" wp14:editId="1BBA9199">
            <wp:extent cx="5523230" cy="3021852"/>
            <wp:effectExtent l="0" t="0" r="127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6308" cy="3029007"/>
                    </a:xfrm>
                    <a:prstGeom prst="rect">
                      <a:avLst/>
                    </a:prstGeom>
                    <a:noFill/>
                    <a:ln>
                      <a:noFill/>
                    </a:ln>
                  </pic:spPr>
                </pic:pic>
              </a:graphicData>
            </a:graphic>
          </wp:inline>
        </w:drawing>
      </w:r>
    </w:p>
    <w:p w:rsidR="004D5B7B" w:rsidRPr="004D5B7B" w:rsidRDefault="004D5B7B" w:rsidP="004D5B7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4D5B7B">
        <w:rPr>
          <w:rStyle w:val="y2iqfc"/>
          <w:rFonts w:ascii="Times New Roman" w:hAnsi="Times New Roman" w:cs="Times New Roman"/>
          <w:color w:val="202124"/>
          <w:sz w:val="28"/>
          <w:szCs w:val="28"/>
          <w:lang w:val="en"/>
        </w:rPr>
        <w:t>When prescribing these drugs, you need to know that nitrates are classified into dosage forms of short action (&lt;1 h), moderate prolonged action (&lt;6 h) and significant prolonged action (6-24 h).</w:t>
      </w:r>
    </w:p>
    <w:p w:rsidR="004D5B7B" w:rsidRPr="004D5B7B" w:rsidRDefault="004D5B7B" w:rsidP="004D5B7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4D5B7B">
        <w:rPr>
          <w:rStyle w:val="y2iqfc"/>
          <w:rFonts w:ascii="Times New Roman" w:hAnsi="Times New Roman" w:cs="Times New Roman"/>
          <w:color w:val="202124"/>
          <w:sz w:val="28"/>
          <w:szCs w:val="28"/>
          <w:lang w:val="en"/>
        </w:rPr>
        <w:t xml:space="preserve">With angina pectoris of functional class I, short-acting nitrates (tablets, capsules, nitroglycerin or isosorbide </w:t>
      </w:r>
      <w:proofErr w:type="spellStart"/>
      <w:r w:rsidRPr="004D5B7B">
        <w:rPr>
          <w:rStyle w:val="y2iqfc"/>
          <w:rFonts w:ascii="Times New Roman" w:hAnsi="Times New Roman" w:cs="Times New Roman"/>
          <w:color w:val="202124"/>
          <w:sz w:val="28"/>
          <w:szCs w:val="28"/>
          <w:lang w:val="en"/>
        </w:rPr>
        <w:t>dinitrate</w:t>
      </w:r>
      <w:proofErr w:type="spellEnd"/>
      <w:r w:rsidRPr="004D5B7B">
        <w:rPr>
          <w:rStyle w:val="y2iqfc"/>
          <w:rFonts w:ascii="Times New Roman" w:hAnsi="Times New Roman" w:cs="Times New Roman"/>
          <w:color w:val="202124"/>
          <w:sz w:val="28"/>
          <w:szCs w:val="28"/>
          <w:lang w:val="en"/>
        </w:rPr>
        <w:t xml:space="preserve"> aerosols) </w:t>
      </w:r>
      <w:proofErr w:type="gramStart"/>
      <w:r w:rsidRPr="004D5B7B">
        <w:rPr>
          <w:rStyle w:val="y2iqfc"/>
          <w:rFonts w:ascii="Times New Roman" w:hAnsi="Times New Roman" w:cs="Times New Roman"/>
          <w:color w:val="202124"/>
          <w:sz w:val="28"/>
          <w:szCs w:val="28"/>
          <w:lang w:val="en"/>
        </w:rPr>
        <w:t>are prescribed</w:t>
      </w:r>
      <w:proofErr w:type="gramEnd"/>
      <w:r w:rsidRPr="004D5B7B">
        <w:rPr>
          <w:rStyle w:val="y2iqfc"/>
          <w:rFonts w:ascii="Times New Roman" w:hAnsi="Times New Roman" w:cs="Times New Roman"/>
          <w:color w:val="202124"/>
          <w:sz w:val="28"/>
          <w:szCs w:val="28"/>
          <w:lang w:val="en"/>
        </w:rPr>
        <w:t xml:space="preserve">, which are taken 5-10 minutes before the intended physical activity to prevent the development of an angina attack. If an angina attack </w:t>
      </w:r>
      <w:proofErr w:type="gramStart"/>
      <w:r w:rsidRPr="004D5B7B">
        <w:rPr>
          <w:rStyle w:val="y2iqfc"/>
          <w:rFonts w:ascii="Times New Roman" w:hAnsi="Times New Roman" w:cs="Times New Roman"/>
          <w:color w:val="202124"/>
          <w:sz w:val="28"/>
          <w:szCs w:val="28"/>
          <w:lang w:val="en"/>
        </w:rPr>
        <w:t>is not relieved</w:t>
      </w:r>
      <w:proofErr w:type="gramEnd"/>
      <w:r w:rsidRPr="004D5B7B">
        <w:rPr>
          <w:rStyle w:val="y2iqfc"/>
          <w:rFonts w:ascii="Times New Roman" w:hAnsi="Times New Roman" w:cs="Times New Roman"/>
          <w:color w:val="202124"/>
          <w:sz w:val="28"/>
          <w:szCs w:val="28"/>
          <w:lang w:val="en"/>
        </w:rPr>
        <w:t xml:space="preserve"> by taking short-acting nitrates, myocardial infarction or non-cardiac pain should be suspected.</w:t>
      </w:r>
    </w:p>
    <w:p w:rsidR="00D70995" w:rsidRDefault="009C7F3B" w:rsidP="004D5B7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4D5B7B" w:rsidRPr="004D5B7B">
        <w:rPr>
          <w:rStyle w:val="y2iqfc"/>
          <w:rFonts w:ascii="Times New Roman" w:hAnsi="Times New Roman" w:cs="Times New Roman"/>
          <w:color w:val="202124"/>
          <w:sz w:val="28"/>
          <w:szCs w:val="28"/>
          <w:lang w:val="en"/>
        </w:rPr>
        <w:t>Their mechanism of action:</w:t>
      </w:r>
    </w:p>
    <w:p w:rsidR="009C7F3B" w:rsidRDefault="007867B8" w:rsidP="004D5B7B">
      <w:pPr>
        <w:pStyle w:val="HTML"/>
        <w:shd w:val="clear" w:color="auto" w:fill="F8F9FA"/>
        <w:jc w:val="both"/>
        <w:rPr>
          <w:rStyle w:val="y2iqfc"/>
          <w:rFonts w:ascii="Times New Roman" w:hAnsi="Times New Roman" w:cs="Times New Roman"/>
          <w:color w:val="202124"/>
          <w:sz w:val="28"/>
          <w:szCs w:val="28"/>
          <w:lang w:val="en"/>
        </w:rPr>
      </w:pPr>
      <w:r w:rsidRPr="00C416B1">
        <w:rPr>
          <w:noProof/>
          <w:sz w:val="28"/>
          <w:szCs w:val="28"/>
          <w:lang w:val="en-GB" w:eastAsia="en-GB"/>
        </w:rPr>
        <w:drawing>
          <wp:inline distT="0" distB="0" distL="0" distR="0" wp14:anchorId="1C2D58D0" wp14:editId="12B4F4DD">
            <wp:extent cx="5731510" cy="1306821"/>
            <wp:effectExtent l="0" t="0" r="254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1306821"/>
                    </a:xfrm>
                    <a:prstGeom prst="rect">
                      <a:avLst/>
                    </a:prstGeom>
                    <a:noFill/>
                    <a:ln>
                      <a:noFill/>
                    </a:ln>
                  </pic:spPr>
                </pic:pic>
              </a:graphicData>
            </a:graphic>
          </wp:inline>
        </w:drawing>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7867B8">
        <w:rPr>
          <w:rStyle w:val="y2iqfc"/>
          <w:rFonts w:ascii="Times New Roman" w:hAnsi="Times New Roman" w:cs="Times New Roman"/>
          <w:color w:val="202124"/>
          <w:sz w:val="28"/>
          <w:szCs w:val="28"/>
          <w:lang w:val="en"/>
        </w:rPr>
        <w:t>With angina pectoris II functional class, in addition to short-acting nitrates, you can use forms of moderate prolonged action.</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7867B8">
        <w:rPr>
          <w:rStyle w:val="y2iqfc"/>
          <w:rFonts w:ascii="Times New Roman" w:hAnsi="Times New Roman" w:cs="Times New Roman"/>
          <w:color w:val="202124"/>
          <w:sz w:val="28"/>
          <w:szCs w:val="28"/>
          <w:lang w:val="en"/>
        </w:rPr>
        <w:t xml:space="preserve">With angina pectoris of III functional class, isosorbide mononitrate (significantly prolonged action) </w:t>
      </w:r>
      <w:proofErr w:type="gramStart"/>
      <w:r w:rsidRPr="007867B8">
        <w:rPr>
          <w:rStyle w:val="y2iqfc"/>
          <w:rFonts w:ascii="Times New Roman" w:hAnsi="Times New Roman" w:cs="Times New Roman"/>
          <w:color w:val="202124"/>
          <w:sz w:val="28"/>
          <w:szCs w:val="28"/>
          <w:lang w:val="en"/>
        </w:rPr>
        <w:t>is prescribed</w:t>
      </w:r>
      <w:proofErr w:type="gramEnd"/>
      <w:r w:rsidRPr="007867B8">
        <w:rPr>
          <w:rStyle w:val="y2iqfc"/>
          <w:rFonts w:ascii="Times New Roman" w:hAnsi="Times New Roman" w:cs="Times New Roman"/>
          <w:color w:val="202124"/>
          <w:sz w:val="28"/>
          <w:szCs w:val="28"/>
          <w:lang w:val="en"/>
        </w:rPr>
        <w:t>. It is taken continuously throughout the day with a nitrate-free period of 5-6 hours (usually at night) to avoid nitrate tolerance.</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7867B8">
        <w:rPr>
          <w:rStyle w:val="y2iqfc"/>
          <w:rFonts w:ascii="Times New Roman" w:hAnsi="Times New Roman" w:cs="Times New Roman"/>
          <w:color w:val="202124"/>
          <w:sz w:val="28"/>
          <w:szCs w:val="28"/>
          <w:lang w:val="en"/>
        </w:rPr>
        <w:t xml:space="preserve">With angina pectoris of IV functional class, angina attacks can also occur at night. At the same time, extended forms of nitrates are prescribed </w:t>
      </w:r>
      <w:proofErr w:type="gramStart"/>
      <w:r w:rsidRPr="007867B8">
        <w:rPr>
          <w:rStyle w:val="y2iqfc"/>
          <w:rFonts w:ascii="Times New Roman" w:hAnsi="Times New Roman" w:cs="Times New Roman"/>
          <w:color w:val="202124"/>
          <w:sz w:val="28"/>
          <w:szCs w:val="28"/>
          <w:lang w:val="en"/>
        </w:rPr>
        <w:t>so as to</w:t>
      </w:r>
      <w:proofErr w:type="gramEnd"/>
      <w:r w:rsidRPr="007867B8">
        <w:rPr>
          <w:rStyle w:val="y2iqfc"/>
          <w:rFonts w:ascii="Times New Roman" w:hAnsi="Times New Roman" w:cs="Times New Roman"/>
          <w:color w:val="202124"/>
          <w:sz w:val="28"/>
          <w:szCs w:val="28"/>
          <w:lang w:val="en"/>
        </w:rPr>
        <w:t xml:space="preserve"> ensure their round-the-clock effect and, more often, in combination with other antianginal drugs (for example, β-blockers).</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7867B8">
        <w:rPr>
          <w:rStyle w:val="y2iqfc"/>
          <w:rFonts w:ascii="Times New Roman" w:hAnsi="Times New Roman" w:cs="Times New Roman"/>
          <w:color w:val="202124"/>
          <w:sz w:val="28"/>
          <w:szCs w:val="28"/>
          <w:lang w:val="en"/>
        </w:rPr>
        <w:t>Side effects (due to vasodilation):</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sidRPr="007867B8">
        <w:rPr>
          <w:rStyle w:val="y2iqfc"/>
          <w:rFonts w:ascii="Times New Roman" w:hAnsi="Times New Roman" w:cs="Times New Roman"/>
          <w:color w:val="202124"/>
          <w:sz w:val="28"/>
          <w:szCs w:val="28"/>
          <w:lang w:val="en"/>
        </w:rPr>
        <w:t>•</w:t>
      </w:r>
      <w:r w:rsidRPr="007867B8">
        <w:rPr>
          <w:rStyle w:val="y2iqfc"/>
          <w:rFonts w:ascii="Times New Roman" w:hAnsi="Times New Roman" w:cs="Times New Roman"/>
          <w:color w:val="202124"/>
          <w:sz w:val="28"/>
          <w:szCs w:val="28"/>
          <w:lang w:val="en"/>
        </w:rPr>
        <w:tab/>
      </w:r>
      <w:proofErr w:type="gramStart"/>
      <w:r w:rsidRPr="007867B8">
        <w:rPr>
          <w:rStyle w:val="y2iqfc"/>
          <w:rFonts w:ascii="Times New Roman" w:hAnsi="Times New Roman" w:cs="Times New Roman"/>
          <w:color w:val="202124"/>
          <w:sz w:val="28"/>
          <w:szCs w:val="28"/>
          <w:lang w:val="en"/>
        </w:rPr>
        <w:t>headache</w:t>
      </w:r>
      <w:proofErr w:type="gramEnd"/>
      <w:r w:rsidRPr="007867B8">
        <w:rPr>
          <w:rStyle w:val="y2iqfc"/>
          <w:rFonts w:ascii="Times New Roman" w:hAnsi="Times New Roman" w:cs="Times New Roman"/>
          <w:color w:val="202124"/>
          <w:sz w:val="28"/>
          <w:szCs w:val="28"/>
          <w:lang w:val="en"/>
        </w:rPr>
        <w:t>;</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sidRPr="007867B8">
        <w:rPr>
          <w:rStyle w:val="y2iqfc"/>
          <w:rFonts w:ascii="Times New Roman" w:hAnsi="Times New Roman" w:cs="Times New Roman"/>
          <w:color w:val="202124"/>
          <w:sz w:val="28"/>
          <w:szCs w:val="28"/>
          <w:lang w:val="en"/>
        </w:rPr>
        <w:lastRenderedPageBreak/>
        <w:t>• flushing of the face.</w:t>
      </w:r>
    </w:p>
    <w:p w:rsidR="007867B8" w:rsidRPr="007867B8" w:rsidRDefault="007867B8"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7867B8">
        <w:rPr>
          <w:rStyle w:val="y2iqfc"/>
          <w:rFonts w:ascii="Times New Roman" w:hAnsi="Times New Roman" w:cs="Times New Roman"/>
          <w:color w:val="202124"/>
          <w:sz w:val="28"/>
          <w:szCs w:val="28"/>
          <w:lang w:val="en"/>
        </w:rPr>
        <w:t>An overdose of drugs can lead to orthostatic hypotension and reflex activation of the sympathetic nervous system, which leads to the onset of tachycardia leading to an attack of angina pectoris.</w:t>
      </w:r>
    </w:p>
    <w:p w:rsidR="007867B8" w:rsidRDefault="0085436D" w:rsidP="007867B8">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7867B8" w:rsidRPr="007867B8">
        <w:rPr>
          <w:rStyle w:val="y2iqfc"/>
          <w:rFonts w:ascii="Times New Roman" w:hAnsi="Times New Roman" w:cs="Times New Roman"/>
          <w:color w:val="202124"/>
          <w:sz w:val="28"/>
          <w:szCs w:val="28"/>
          <w:lang w:val="en"/>
        </w:rPr>
        <w:t xml:space="preserve">Tolerance to nitrates develops when taking prolonged forms. There is a drug </w:t>
      </w:r>
      <w:proofErr w:type="spellStart"/>
      <w:r w:rsidR="007867B8" w:rsidRPr="007867B8">
        <w:rPr>
          <w:rStyle w:val="y2iqfc"/>
          <w:rFonts w:ascii="Times New Roman" w:hAnsi="Times New Roman" w:cs="Times New Roman"/>
          <w:color w:val="202124"/>
          <w:sz w:val="28"/>
          <w:szCs w:val="28"/>
          <w:lang w:val="en"/>
        </w:rPr>
        <w:t>molsidomine</w:t>
      </w:r>
      <w:proofErr w:type="spellEnd"/>
      <w:r w:rsidR="007867B8" w:rsidRPr="007867B8">
        <w:rPr>
          <w:rStyle w:val="y2iqfc"/>
          <w:rFonts w:ascii="Times New Roman" w:hAnsi="Times New Roman" w:cs="Times New Roman"/>
          <w:color w:val="202124"/>
          <w:sz w:val="28"/>
          <w:szCs w:val="28"/>
          <w:lang w:val="en"/>
        </w:rPr>
        <w:t>, the mechanism of action of which is similar to organic nitrates, but tolerance does not develop to it.</w:t>
      </w:r>
    </w:p>
    <w:p w:rsidR="0085436D" w:rsidRPr="0085436D" w:rsidRDefault="0085436D" w:rsidP="0085436D">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85436D">
        <w:rPr>
          <w:rStyle w:val="y2iqfc"/>
          <w:rFonts w:ascii="Times New Roman" w:hAnsi="Times New Roman" w:cs="Times New Roman"/>
          <w:b/>
          <w:color w:val="202124"/>
          <w:sz w:val="28"/>
          <w:szCs w:val="28"/>
          <w:lang w:val="en"/>
        </w:rPr>
        <w:t>Isoamyl</w:t>
      </w:r>
      <w:proofErr w:type="spellEnd"/>
      <w:r w:rsidRPr="0085436D">
        <w:rPr>
          <w:rStyle w:val="y2iqfc"/>
          <w:rFonts w:ascii="Times New Roman" w:hAnsi="Times New Roman" w:cs="Times New Roman"/>
          <w:b/>
          <w:color w:val="202124"/>
          <w:sz w:val="28"/>
          <w:szCs w:val="28"/>
          <w:lang w:val="en"/>
        </w:rPr>
        <w:t xml:space="preserve"> nitrite+:</w:t>
      </w:r>
    </w:p>
    <w:p w:rsidR="0085436D" w:rsidRPr="0085436D" w:rsidRDefault="0085436D" w:rsidP="0085436D">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5436D">
        <w:rPr>
          <w:rStyle w:val="y2iqfc"/>
          <w:rFonts w:ascii="Times New Roman" w:hAnsi="Times New Roman" w:cs="Times New Roman"/>
          <w:color w:val="202124"/>
          <w:sz w:val="28"/>
          <w:szCs w:val="28"/>
          <w:lang w:val="en"/>
        </w:rPr>
        <w:t xml:space="preserve">This is a mixture of </w:t>
      </w:r>
      <w:proofErr w:type="spellStart"/>
      <w:r w:rsidRPr="0085436D">
        <w:rPr>
          <w:rStyle w:val="y2iqfc"/>
          <w:rFonts w:ascii="Times New Roman" w:hAnsi="Times New Roman" w:cs="Times New Roman"/>
          <w:color w:val="202124"/>
          <w:sz w:val="28"/>
          <w:szCs w:val="28"/>
          <w:lang w:val="en"/>
        </w:rPr>
        <w:t>isomericamyl</w:t>
      </w:r>
      <w:proofErr w:type="spellEnd"/>
      <w:r w:rsidRPr="0085436D">
        <w:rPr>
          <w:rStyle w:val="y2iqfc"/>
          <w:rFonts w:ascii="Times New Roman" w:hAnsi="Times New Roman" w:cs="Times New Roman"/>
          <w:color w:val="202124"/>
          <w:sz w:val="28"/>
          <w:szCs w:val="28"/>
          <w:lang w:val="en"/>
        </w:rPr>
        <w:t xml:space="preserve"> nitrites, which </w:t>
      </w:r>
      <w:proofErr w:type="gramStart"/>
      <w:r w:rsidRPr="0085436D">
        <w:rPr>
          <w:rStyle w:val="y2iqfc"/>
          <w:rFonts w:ascii="Times New Roman" w:hAnsi="Times New Roman" w:cs="Times New Roman"/>
          <w:color w:val="202124"/>
          <w:sz w:val="28"/>
          <w:szCs w:val="28"/>
          <w:lang w:val="en"/>
        </w:rPr>
        <w:t>is obtained</w:t>
      </w:r>
      <w:proofErr w:type="gramEnd"/>
      <w:r w:rsidRPr="0085436D">
        <w:rPr>
          <w:rStyle w:val="y2iqfc"/>
          <w:rFonts w:ascii="Times New Roman" w:hAnsi="Times New Roman" w:cs="Times New Roman"/>
          <w:color w:val="202124"/>
          <w:sz w:val="28"/>
          <w:szCs w:val="28"/>
          <w:lang w:val="en"/>
        </w:rPr>
        <w:t xml:space="preserve"> by the reaction of </w:t>
      </w:r>
      <w:proofErr w:type="spellStart"/>
      <w:r w:rsidRPr="0085436D">
        <w:rPr>
          <w:rStyle w:val="y2iqfc"/>
          <w:rFonts w:ascii="Times New Roman" w:hAnsi="Times New Roman" w:cs="Times New Roman"/>
          <w:color w:val="202124"/>
          <w:sz w:val="28"/>
          <w:szCs w:val="28"/>
          <w:lang w:val="en"/>
        </w:rPr>
        <w:t>isoamyl</w:t>
      </w:r>
      <w:proofErr w:type="spellEnd"/>
      <w:r w:rsidRPr="0085436D">
        <w:rPr>
          <w:rStyle w:val="y2iqfc"/>
          <w:rFonts w:ascii="Times New Roman" w:hAnsi="Times New Roman" w:cs="Times New Roman"/>
          <w:color w:val="202124"/>
          <w:sz w:val="28"/>
          <w:szCs w:val="28"/>
          <w:lang w:val="en"/>
        </w:rPr>
        <w:t xml:space="preserve"> alcohol with nitrous acid or </w:t>
      </w:r>
      <w:proofErr w:type="spellStart"/>
      <w:r w:rsidRPr="0085436D">
        <w:rPr>
          <w:rStyle w:val="y2iqfc"/>
          <w:rFonts w:ascii="Times New Roman" w:hAnsi="Times New Roman" w:cs="Times New Roman"/>
          <w:color w:val="202124"/>
          <w:sz w:val="28"/>
          <w:szCs w:val="28"/>
          <w:lang w:val="en"/>
        </w:rPr>
        <w:t>nitrosyl</w:t>
      </w:r>
      <w:proofErr w:type="spellEnd"/>
      <w:r w:rsidRPr="0085436D">
        <w:rPr>
          <w:rStyle w:val="y2iqfc"/>
          <w:rFonts w:ascii="Times New Roman" w:hAnsi="Times New Roman" w:cs="Times New Roman"/>
          <w:color w:val="202124"/>
          <w:sz w:val="28"/>
          <w:szCs w:val="28"/>
          <w:lang w:val="en"/>
        </w:rPr>
        <w:t xml:space="preserve"> chlorides. Due to its volatility, it </w:t>
      </w:r>
      <w:proofErr w:type="gramStart"/>
      <w:r w:rsidRPr="0085436D">
        <w:rPr>
          <w:rStyle w:val="y2iqfc"/>
          <w:rFonts w:ascii="Times New Roman" w:hAnsi="Times New Roman" w:cs="Times New Roman"/>
          <w:color w:val="202124"/>
          <w:sz w:val="28"/>
          <w:szCs w:val="28"/>
          <w:lang w:val="en"/>
        </w:rPr>
        <w:t>can only be used</w:t>
      </w:r>
      <w:proofErr w:type="gramEnd"/>
      <w:r w:rsidRPr="0085436D">
        <w:rPr>
          <w:rStyle w:val="y2iqfc"/>
          <w:rFonts w:ascii="Times New Roman" w:hAnsi="Times New Roman" w:cs="Times New Roman"/>
          <w:color w:val="202124"/>
          <w:sz w:val="28"/>
          <w:szCs w:val="28"/>
          <w:lang w:val="en"/>
        </w:rPr>
        <w:t xml:space="preserve"> by inhalation, so the treatment is not preferred today. </w:t>
      </w:r>
      <w:proofErr w:type="gramStart"/>
      <w:r w:rsidRPr="0085436D">
        <w:rPr>
          <w:rStyle w:val="y2iqfc"/>
          <w:rFonts w:ascii="Times New Roman" w:hAnsi="Times New Roman" w:cs="Times New Roman"/>
          <w:color w:val="202124"/>
          <w:sz w:val="28"/>
          <w:szCs w:val="28"/>
          <w:lang w:val="en"/>
        </w:rPr>
        <w:t>It is a volatile liquid compound that</w:t>
      </w:r>
      <w:proofErr w:type="gramEnd"/>
      <w:r w:rsidRPr="0085436D">
        <w:rPr>
          <w:rStyle w:val="y2iqfc"/>
          <w:rFonts w:ascii="Times New Roman" w:hAnsi="Times New Roman" w:cs="Times New Roman"/>
          <w:color w:val="202124"/>
          <w:sz w:val="28"/>
          <w:szCs w:val="28"/>
          <w:lang w:val="en"/>
        </w:rPr>
        <w:t xml:space="preserve"> can be released quickly and shows its effect by releasing (NO). It is the </w:t>
      </w:r>
      <w:proofErr w:type="spellStart"/>
      <w:r w:rsidRPr="0085436D">
        <w:rPr>
          <w:rStyle w:val="y2iqfc"/>
          <w:rFonts w:ascii="Times New Roman" w:hAnsi="Times New Roman" w:cs="Times New Roman"/>
          <w:color w:val="202124"/>
          <w:sz w:val="28"/>
          <w:szCs w:val="28"/>
          <w:lang w:val="en"/>
        </w:rPr>
        <w:t>linitrate</w:t>
      </w:r>
      <w:proofErr w:type="spellEnd"/>
      <w:r w:rsidRPr="0085436D">
        <w:rPr>
          <w:rStyle w:val="y2iqfc"/>
          <w:rFonts w:ascii="Times New Roman" w:hAnsi="Times New Roman" w:cs="Times New Roman"/>
          <w:color w:val="202124"/>
          <w:sz w:val="28"/>
          <w:szCs w:val="28"/>
          <w:lang w:val="en"/>
        </w:rPr>
        <w:t xml:space="preserve"> derivative with the shortest duration of action. The effect starts after half a minute. This can cause headache, tachycardia and hypotension. It </w:t>
      </w:r>
      <w:proofErr w:type="gramStart"/>
      <w:r w:rsidRPr="0085436D">
        <w:rPr>
          <w:rStyle w:val="y2iqfc"/>
          <w:rFonts w:ascii="Times New Roman" w:hAnsi="Times New Roman" w:cs="Times New Roman"/>
          <w:color w:val="202124"/>
          <w:sz w:val="28"/>
          <w:szCs w:val="28"/>
          <w:lang w:val="en"/>
        </w:rPr>
        <w:t>is used</w:t>
      </w:r>
      <w:proofErr w:type="gramEnd"/>
      <w:r w:rsidRPr="0085436D">
        <w:rPr>
          <w:rStyle w:val="y2iqfc"/>
          <w:rFonts w:ascii="Times New Roman" w:hAnsi="Times New Roman" w:cs="Times New Roman"/>
          <w:color w:val="202124"/>
          <w:sz w:val="28"/>
          <w:szCs w:val="28"/>
          <w:lang w:val="en"/>
        </w:rPr>
        <w:t xml:space="preserve"> as an antidote for cyanide poisoning.</w:t>
      </w:r>
    </w:p>
    <w:p w:rsidR="0085436D" w:rsidRDefault="0085436D" w:rsidP="0085436D">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5436D">
        <w:rPr>
          <w:rStyle w:val="y2iqfc"/>
          <w:rFonts w:ascii="Times New Roman" w:hAnsi="Times New Roman" w:cs="Times New Roman"/>
          <w:i/>
          <w:color w:val="202124"/>
          <w:sz w:val="28"/>
          <w:szCs w:val="28"/>
          <w:lang w:val="en"/>
        </w:rPr>
        <w:t>Synthesis of nitroglycerin</w:t>
      </w:r>
      <w:r w:rsidRPr="0085436D">
        <w:rPr>
          <w:rStyle w:val="y2iqfc"/>
          <w:rFonts w:ascii="Times New Roman" w:hAnsi="Times New Roman" w:cs="Times New Roman"/>
          <w:color w:val="202124"/>
          <w:sz w:val="28"/>
          <w:szCs w:val="28"/>
          <w:lang w:val="en"/>
        </w:rPr>
        <w:t>:</w:t>
      </w:r>
    </w:p>
    <w:p w:rsidR="0085436D" w:rsidRDefault="0085436D" w:rsidP="0085436D">
      <w:pPr>
        <w:pStyle w:val="HTML"/>
        <w:shd w:val="clear" w:color="auto" w:fill="F8F9FA"/>
        <w:jc w:val="both"/>
        <w:rPr>
          <w:rStyle w:val="y2iqfc"/>
          <w:rFonts w:ascii="Times New Roman" w:hAnsi="Times New Roman" w:cs="Times New Roman"/>
          <w:color w:val="202124"/>
          <w:sz w:val="28"/>
          <w:szCs w:val="28"/>
          <w:lang w:val="en"/>
        </w:rPr>
      </w:pPr>
      <w:r w:rsidRPr="000918E8">
        <w:rPr>
          <w:rFonts w:ascii="Times New Roman" w:hAnsi="Times New Roman" w:cs="Times New Roman"/>
          <w:b/>
          <w:noProof/>
          <w:sz w:val="28"/>
          <w:szCs w:val="28"/>
          <w:lang w:val="en-GB" w:eastAsia="en-GB"/>
        </w:rPr>
        <w:drawing>
          <wp:inline distT="0" distB="0" distL="0" distR="0" wp14:anchorId="3BDE1DBF" wp14:editId="53280A9E">
            <wp:extent cx="5476875" cy="8667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875" cy="866775"/>
                    </a:xfrm>
                    <a:prstGeom prst="rect">
                      <a:avLst/>
                    </a:prstGeom>
                    <a:noFill/>
                    <a:ln>
                      <a:noFill/>
                    </a:ln>
                  </pic:spPr>
                </pic:pic>
              </a:graphicData>
            </a:graphic>
          </wp:inline>
        </w:drawing>
      </w:r>
    </w:p>
    <w:p w:rsidR="0085436D" w:rsidRPr="0085436D" w:rsidRDefault="0085436D" w:rsidP="0085436D">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85436D">
        <w:rPr>
          <w:rStyle w:val="y2iqfc"/>
          <w:rFonts w:ascii="Times New Roman" w:hAnsi="Times New Roman" w:cs="Times New Roman"/>
          <w:color w:val="202124"/>
          <w:sz w:val="28"/>
          <w:szCs w:val="28"/>
          <w:lang w:val="en"/>
        </w:rPr>
        <w:t xml:space="preserve">It </w:t>
      </w:r>
      <w:proofErr w:type="gramStart"/>
      <w:r w:rsidRPr="0085436D">
        <w:rPr>
          <w:rStyle w:val="y2iqfc"/>
          <w:rFonts w:ascii="Times New Roman" w:hAnsi="Times New Roman" w:cs="Times New Roman"/>
          <w:color w:val="202124"/>
          <w:sz w:val="28"/>
          <w:szCs w:val="28"/>
          <w:lang w:val="en"/>
        </w:rPr>
        <w:t>is used sublingually, as it is easily and quickly absorbed when taken orally</w:t>
      </w:r>
      <w:proofErr w:type="gramEnd"/>
      <w:r w:rsidRPr="0085436D">
        <w:rPr>
          <w:rStyle w:val="y2iqfc"/>
          <w:rFonts w:ascii="Times New Roman" w:hAnsi="Times New Roman" w:cs="Times New Roman"/>
          <w:color w:val="202124"/>
          <w:sz w:val="28"/>
          <w:szCs w:val="28"/>
          <w:lang w:val="en"/>
        </w:rPr>
        <w:t xml:space="preserve">. The effect appears after a few minutes. Nitroglycerin is absorbed into some substances and provides stability. It </w:t>
      </w:r>
      <w:proofErr w:type="gramStart"/>
      <w:r w:rsidRPr="0085436D">
        <w:rPr>
          <w:rStyle w:val="y2iqfc"/>
          <w:rFonts w:ascii="Times New Roman" w:hAnsi="Times New Roman" w:cs="Times New Roman"/>
          <w:color w:val="202124"/>
          <w:sz w:val="28"/>
          <w:szCs w:val="28"/>
          <w:lang w:val="en"/>
        </w:rPr>
        <w:t>can also be used</w:t>
      </w:r>
      <w:proofErr w:type="gramEnd"/>
      <w:r w:rsidRPr="0085436D">
        <w:rPr>
          <w:rStyle w:val="y2iqfc"/>
          <w:rFonts w:ascii="Times New Roman" w:hAnsi="Times New Roman" w:cs="Times New Roman"/>
          <w:color w:val="202124"/>
          <w:sz w:val="28"/>
          <w:szCs w:val="28"/>
          <w:lang w:val="en"/>
        </w:rPr>
        <w:t xml:space="preserve"> as a spray, </w:t>
      </w:r>
      <w:proofErr w:type="spellStart"/>
      <w:r w:rsidRPr="0085436D">
        <w:rPr>
          <w:rStyle w:val="y2iqfc"/>
          <w:rFonts w:ascii="Times New Roman" w:hAnsi="Times New Roman" w:cs="Times New Roman"/>
          <w:color w:val="202124"/>
          <w:sz w:val="28"/>
          <w:szCs w:val="28"/>
          <w:lang w:val="en"/>
        </w:rPr>
        <w:t>transdermally</w:t>
      </w:r>
      <w:proofErr w:type="spellEnd"/>
      <w:r w:rsidRPr="0085436D">
        <w:rPr>
          <w:rStyle w:val="y2iqfc"/>
          <w:rFonts w:ascii="Times New Roman" w:hAnsi="Times New Roman" w:cs="Times New Roman"/>
          <w:color w:val="202124"/>
          <w:sz w:val="28"/>
          <w:szCs w:val="28"/>
          <w:lang w:val="en"/>
        </w:rPr>
        <w:t xml:space="preserve"> and ointment due to its absorption through the skin. The elimination half-life from plasma is 1-3 minutes. </w:t>
      </w:r>
      <w:proofErr w:type="gramStart"/>
      <w:r w:rsidRPr="0085436D">
        <w:rPr>
          <w:rStyle w:val="y2iqfc"/>
          <w:rFonts w:ascii="Times New Roman" w:hAnsi="Times New Roman" w:cs="Times New Roman"/>
          <w:color w:val="202124"/>
          <w:sz w:val="28"/>
          <w:szCs w:val="28"/>
          <w:lang w:val="en"/>
        </w:rPr>
        <w:t>As a result</w:t>
      </w:r>
      <w:proofErr w:type="gramEnd"/>
      <w:r w:rsidRPr="0085436D">
        <w:rPr>
          <w:rStyle w:val="y2iqfc"/>
          <w:rFonts w:ascii="Times New Roman" w:hAnsi="Times New Roman" w:cs="Times New Roman"/>
          <w:color w:val="202124"/>
          <w:sz w:val="28"/>
          <w:szCs w:val="28"/>
          <w:lang w:val="en"/>
        </w:rPr>
        <w:t xml:space="preserve"> of release (NO) causes relaxation of vascular smooth muscle. Stimulates coronary collateral circulation and prevents myocardial infarction. It is preferred for angina attacks. </w:t>
      </w:r>
      <w:proofErr w:type="gramStart"/>
      <w:r w:rsidRPr="0085436D">
        <w:rPr>
          <w:rStyle w:val="y2iqfc"/>
          <w:rFonts w:ascii="Times New Roman" w:hAnsi="Times New Roman" w:cs="Times New Roman"/>
          <w:color w:val="202124"/>
          <w:sz w:val="28"/>
          <w:szCs w:val="28"/>
          <w:lang w:val="en"/>
        </w:rPr>
        <w:t>60%</w:t>
      </w:r>
      <w:proofErr w:type="gramEnd"/>
      <w:r w:rsidRPr="0085436D">
        <w:rPr>
          <w:rStyle w:val="y2iqfc"/>
          <w:rFonts w:ascii="Times New Roman" w:hAnsi="Times New Roman" w:cs="Times New Roman"/>
          <w:color w:val="202124"/>
          <w:sz w:val="28"/>
          <w:szCs w:val="28"/>
          <w:lang w:val="en"/>
        </w:rPr>
        <w:t xml:space="preserve"> binds to plasma proteins. In addition to expanding the giant scales, it also weakens the arteries and arterioles to a small extent. However, a higher dose is required to have an effect on the arteries. Continuous transdermal and intravenous administration leads to the development of tolerance. Undiluted glyceryl </w:t>
      </w:r>
      <w:proofErr w:type="spellStart"/>
      <w:r w:rsidRPr="0085436D">
        <w:rPr>
          <w:rStyle w:val="y2iqfc"/>
          <w:rFonts w:ascii="Times New Roman" w:hAnsi="Times New Roman" w:cs="Times New Roman"/>
          <w:color w:val="202124"/>
          <w:sz w:val="28"/>
          <w:szCs w:val="28"/>
          <w:lang w:val="en"/>
        </w:rPr>
        <w:t>trinitrate</w:t>
      </w:r>
      <w:proofErr w:type="spellEnd"/>
      <w:r w:rsidRPr="0085436D">
        <w:rPr>
          <w:rStyle w:val="y2iqfc"/>
          <w:rFonts w:ascii="Times New Roman" w:hAnsi="Times New Roman" w:cs="Times New Roman"/>
          <w:color w:val="202124"/>
          <w:sz w:val="28"/>
          <w:szCs w:val="28"/>
          <w:lang w:val="en"/>
        </w:rPr>
        <w:t xml:space="preserve"> may explode on impact or extreme heat. Therefore, very little should be isolated. Solutions should be stored at room temperature 8-15°C, protected from light.</w:t>
      </w:r>
    </w:p>
    <w:p w:rsidR="0085436D" w:rsidRDefault="00790636" w:rsidP="0085436D">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0085436D" w:rsidRPr="0085436D">
        <w:rPr>
          <w:rStyle w:val="y2iqfc"/>
          <w:rFonts w:ascii="Times New Roman" w:hAnsi="Times New Roman" w:cs="Times New Roman"/>
          <w:color w:val="202124"/>
          <w:sz w:val="28"/>
          <w:szCs w:val="28"/>
          <w:lang w:val="en"/>
        </w:rPr>
        <w:t xml:space="preserve">Nitroglycerin undergoes reductive hydrolysis to inorganic nitrate reductases in the liver with the formation of free nitric oxide. Nitroglycerin reacts with reduced </w:t>
      </w:r>
      <w:proofErr w:type="spellStart"/>
      <w:r w:rsidR="0085436D" w:rsidRPr="0085436D">
        <w:rPr>
          <w:rStyle w:val="y2iqfc"/>
          <w:rFonts w:ascii="Times New Roman" w:hAnsi="Times New Roman" w:cs="Times New Roman"/>
          <w:color w:val="202124"/>
          <w:sz w:val="28"/>
          <w:szCs w:val="28"/>
          <w:lang w:val="en"/>
        </w:rPr>
        <w:t>glutathiones</w:t>
      </w:r>
      <w:proofErr w:type="spellEnd"/>
      <w:r w:rsidR="0085436D" w:rsidRPr="0085436D">
        <w:rPr>
          <w:rStyle w:val="y2iqfc"/>
          <w:rFonts w:ascii="Times New Roman" w:hAnsi="Times New Roman" w:cs="Times New Roman"/>
          <w:color w:val="202124"/>
          <w:sz w:val="28"/>
          <w:szCs w:val="28"/>
          <w:lang w:val="en"/>
        </w:rPr>
        <w:t xml:space="preserve"> and releases nitric oxide from position 2 or 3. The resulting nitrite derivatives </w:t>
      </w:r>
      <w:proofErr w:type="gramStart"/>
      <w:r w:rsidR="0085436D" w:rsidRPr="0085436D">
        <w:rPr>
          <w:rStyle w:val="y2iqfc"/>
          <w:rFonts w:ascii="Times New Roman" w:hAnsi="Times New Roman" w:cs="Times New Roman"/>
          <w:color w:val="202124"/>
          <w:sz w:val="28"/>
          <w:szCs w:val="28"/>
          <w:lang w:val="en"/>
        </w:rPr>
        <w:t>are then converted</w:t>
      </w:r>
      <w:proofErr w:type="gramEnd"/>
      <w:r w:rsidR="0085436D" w:rsidRPr="0085436D">
        <w:rPr>
          <w:rStyle w:val="y2iqfc"/>
          <w:rFonts w:ascii="Times New Roman" w:hAnsi="Times New Roman" w:cs="Times New Roman"/>
          <w:color w:val="202124"/>
          <w:sz w:val="28"/>
          <w:szCs w:val="28"/>
          <w:lang w:val="en"/>
        </w:rPr>
        <w:t xml:space="preserve"> to inactive mononitrates. </w:t>
      </w:r>
      <w:proofErr w:type="spellStart"/>
      <w:r w:rsidR="0085436D" w:rsidRPr="0085436D">
        <w:rPr>
          <w:rStyle w:val="y2iqfc"/>
          <w:rFonts w:ascii="Times New Roman" w:hAnsi="Times New Roman" w:cs="Times New Roman"/>
          <w:color w:val="202124"/>
          <w:sz w:val="28"/>
          <w:szCs w:val="28"/>
          <w:lang w:val="en"/>
        </w:rPr>
        <w:t>Dinitrate</w:t>
      </w:r>
      <w:proofErr w:type="spellEnd"/>
      <w:r w:rsidR="0085436D" w:rsidRPr="0085436D">
        <w:rPr>
          <w:rStyle w:val="y2iqfc"/>
          <w:rFonts w:ascii="Times New Roman" w:hAnsi="Times New Roman" w:cs="Times New Roman"/>
          <w:color w:val="202124"/>
          <w:sz w:val="28"/>
          <w:szCs w:val="28"/>
          <w:lang w:val="en"/>
        </w:rPr>
        <w:t xml:space="preserve"> metabolites are 10 times less active than nitroglycerin. </w:t>
      </w:r>
      <w:proofErr w:type="spellStart"/>
      <w:r w:rsidR="0085436D" w:rsidRPr="0085436D">
        <w:rPr>
          <w:rStyle w:val="y2iqfc"/>
          <w:rFonts w:ascii="Times New Roman" w:hAnsi="Times New Roman" w:cs="Times New Roman"/>
          <w:color w:val="202124"/>
          <w:sz w:val="28"/>
          <w:szCs w:val="28"/>
          <w:lang w:val="en"/>
        </w:rPr>
        <w:t>Monovedinitroglycerin</w:t>
      </w:r>
      <w:proofErr w:type="spellEnd"/>
      <w:r w:rsidR="0085436D" w:rsidRPr="0085436D">
        <w:rPr>
          <w:rStyle w:val="y2iqfc"/>
          <w:rFonts w:ascii="Times New Roman" w:hAnsi="Times New Roman" w:cs="Times New Roman"/>
          <w:color w:val="202124"/>
          <w:sz w:val="28"/>
          <w:szCs w:val="28"/>
          <w:lang w:val="en"/>
        </w:rPr>
        <w:t xml:space="preserve"> metabolites </w:t>
      </w:r>
      <w:proofErr w:type="gramStart"/>
      <w:r w:rsidR="0085436D" w:rsidRPr="0085436D">
        <w:rPr>
          <w:rStyle w:val="y2iqfc"/>
          <w:rFonts w:ascii="Times New Roman" w:hAnsi="Times New Roman" w:cs="Times New Roman"/>
          <w:color w:val="202124"/>
          <w:sz w:val="28"/>
          <w:szCs w:val="28"/>
          <w:lang w:val="en"/>
        </w:rPr>
        <w:t>are excreted</w:t>
      </w:r>
      <w:proofErr w:type="gramEnd"/>
      <w:r w:rsidR="0085436D" w:rsidRPr="0085436D">
        <w:rPr>
          <w:rStyle w:val="y2iqfc"/>
          <w:rFonts w:ascii="Times New Roman" w:hAnsi="Times New Roman" w:cs="Times New Roman"/>
          <w:color w:val="202124"/>
          <w:sz w:val="28"/>
          <w:szCs w:val="28"/>
          <w:lang w:val="en"/>
        </w:rPr>
        <w:t xml:space="preserve"> as </w:t>
      </w:r>
      <w:proofErr w:type="spellStart"/>
      <w:r w:rsidR="0085436D" w:rsidRPr="0085436D">
        <w:rPr>
          <w:rStyle w:val="y2iqfc"/>
          <w:rFonts w:ascii="Times New Roman" w:hAnsi="Times New Roman" w:cs="Times New Roman"/>
          <w:color w:val="202124"/>
          <w:sz w:val="28"/>
          <w:szCs w:val="28"/>
          <w:lang w:val="en"/>
        </w:rPr>
        <w:t>glucuronate</w:t>
      </w:r>
      <w:proofErr w:type="spellEnd"/>
      <w:r w:rsidR="0085436D" w:rsidRPr="0085436D">
        <w:rPr>
          <w:rStyle w:val="y2iqfc"/>
          <w:rFonts w:ascii="Times New Roman" w:hAnsi="Times New Roman" w:cs="Times New Roman"/>
          <w:color w:val="202124"/>
          <w:sz w:val="28"/>
          <w:szCs w:val="28"/>
          <w:lang w:val="en"/>
        </w:rPr>
        <w:t xml:space="preserve"> conjugates.</w:t>
      </w:r>
    </w:p>
    <w:p w:rsidR="00790636" w:rsidRDefault="00307866" w:rsidP="0085436D">
      <w:pPr>
        <w:pStyle w:val="HTML"/>
        <w:shd w:val="clear" w:color="auto" w:fill="F8F9FA"/>
        <w:jc w:val="both"/>
        <w:rPr>
          <w:rStyle w:val="y2iqfc"/>
          <w:rFonts w:ascii="Times New Roman" w:hAnsi="Times New Roman" w:cs="Times New Roman"/>
          <w:color w:val="202124"/>
          <w:sz w:val="28"/>
          <w:szCs w:val="28"/>
          <w:lang w:val="en"/>
        </w:rPr>
      </w:pPr>
      <w:r w:rsidRPr="000918E8">
        <w:rPr>
          <w:rFonts w:ascii="Times New Roman" w:hAnsi="Times New Roman" w:cs="Times New Roman"/>
          <w:noProof/>
          <w:sz w:val="28"/>
          <w:szCs w:val="28"/>
          <w:lang w:val="en-GB" w:eastAsia="en-GB"/>
        </w:rPr>
        <w:lastRenderedPageBreak/>
        <w:drawing>
          <wp:inline distT="0" distB="0" distL="0" distR="0" wp14:anchorId="5A5A6339" wp14:editId="589D6DFA">
            <wp:extent cx="4676775" cy="14192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1419225"/>
                    </a:xfrm>
                    <a:prstGeom prst="rect">
                      <a:avLst/>
                    </a:prstGeom>
                    <a:noFill/>
                    <a:ln>
                      <a:noFill/>
                    </a:ln>
                  </pic:spPr>
                </pic:pic>
              </a:graphicData>
            </a:graphic>
          </wp:inline>
        </w:drawing>
      </w:r>
    </w:p>
    <w:p w:rsidR="00307866" w:rsidRPr="00307866" w:rsidRDefault="00307866" w:rsidP="0030786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proofErr w:type="spellStart"/>
      <w:r w:rsidRPr="00307866">
        <w:rPr>
          <w:rStyle w:val="y2iqfc"/>
          <w:rFonts w:ascii="Times New Roman" w:hAnsi="Times New Roman" w:cs="Times New Roman"/>
          <w:b/>
          <w:color w:val="202124"/>
          <w:sz w:val="28"/>
          <w:szCs w:val="28"/>
          <w:lang w:val="en"/>
        </w:rPr>
        <w:t>Pentaerythritol</w:t>
      </w:r>
      <w:proofErr w:type="spellEnd"/>
      <w:r w:rsidRPr="00307866">
        <w:rPr>
          <w:rStyle w:val="y2iqfc"/>
          <w:rFonts w:ascii="Times New Roman" w:hAnsi="Times New Roman" w:cs="Times New Roman"/>
          <w:b/>
          <w:color w:val="202124"/>
          <w:sz w:val="28"/>
          <w:szCs w:val="28"/>
          <w:lang w:val="en"/>
        </w:rPr>
        <w:t xml:space="preserve"> </w:t>
      </w:r>
      <w:proofErr w:type="spellStart"/>
      <w:r w:rsidRPr="00307866">
        <w:rPr>
          <w:rStyle w:val="y2iqfc"/>
          <w:rFonts w:ascii="Times New Roman" w:hAnsi="Times New Roman" w:cs="Times New Roman"/>
          <w:b/>
          <w:color w:val="202124"/>
          <w:sz w:val="28"/>
          <w:szCs w:val="28"/>
          <w:lang w:val="en"/>
        </w:rPr>
        <w:t>tetranitrate</w:t>
      </w:r>
      <w:proofErr w:type="spellEnd"/>
      <w:r w:rsidRPr="00307866">
        <w:rPr>
          <w:rStyle w:val="y2iqfc"/>
          <w:rFonts w:ascii="Times New Roman" w:hAnsi="Times New Roman" w:cs="Times New Roman"/>
          <w:color w:val="202124"/>
          <w:sz w:val="28"/>
          <w:szCs w:val="28"/>
          <w:lang w:val="en"/>
        </w:rPr>
        <w:t>.</w:t>
      </w:r>
    </w:p>
    <w:p w:rsidR="00307866" w:rsidRPr="00307866" w:rsidRDefault="00307866" w:rsidP="0030786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07866">
        <w:rPr>
          <w:rStyle w:val="y2iqfc"/>
          <w:rFonts w:ascii="Times New Roman" w:hAnsi="Times New Roman" w:cs="Times New Roman"/>
          <w:color w:val="202124"/>
          <w:sz w:val="28"/>
          <w:szCs w:val="28"/>
          <w:lang w:val="en"/>
        </w:rPr>
        <w:t xml:space="preserve">Undiluted </w:t>
      </w:r>
      <w:proofErr w:type="spellStart"/>
      <w:r w:rsidRPr="00307866">
        <w:rPr>
          <w:rStyle w:val="y2iqfc"/>
          <w:rFonts w:ascii="Times New Roman" w:hAnsi="Times New Roman" w:cs="Times New Roman"/>
          <w:color w:val="202124"/>
          <w:sz w:val="28"/>
          <w:szCs w:val="28"/>
          <w:lang w:val="en"/>
        </w:rPr>
        <w:t>pentaerythritol</w:t>
      </w:r>
      <w:proofErr w:type="spellEnd"/>
      <w:r w:rsidRPr="00307866">
        <w:rPr>
          <w:rStyle w:val="y2iqfc"/>
          <w:rFonts w:ascii="Times New Roman" w:hAnsi="Times New Roman" w:cs="Times New Roman"/>
          <w:color w:val="202124"/>
          <w:sz w:val="28"/>
          <w:szCs w:val="28"/>
          <w:lang w:val="en"/>
        </w:rPr>
        <w:t xml:space="preserve"> </w:t>
      </w:r>
      <w:proofErr w:type="spellStart"/>
      <w:r w:rsidRPr="00307866">
        <w:rPr>
          <w:rStyle w:val="y2iqfc"/>
          <w:rFonts w:ascii="Times New Roman" w:hAnsi="Times New Roman" w:cs="Times New Roman"/>
          <w:color w:val="202124"/>
          <w:sz w:val="28"/>
          <w:szCs w:val="28"/>
          <w:lang w:val="en"/>
        </w:rPr>
        <w:t>tetranitrate</w:t>
      </w:r>
      <w:proofErr w:type="spellEnd"/>
      <w:r w:rsidRPr="00307866">
        <w:rPr>
          <w:rStyle w:val="y2iqfc"/>
          <w:rFonts w:ascii="Times New Roman" w:hAnsi="Times New Roman" w:cs="Times New Roman"/>
          <w:color w:val="202124"/>
          <w:sz w:val="28"/>
          <w:szCs w:val="28"/>
          <w:lang w:val="en"/>
        </w:rPr>
        <w:t xml:space="preserve"> may explode on impact or on excessive heat. It is a long-acting nitrate derivative with a half-life of 8 hours. Its pharmacological properties are similar to nitroglycerin. Used to prevent angina pectoris. This is a powerful explosive. This risk </w:t>
      </w:r>
      <w:proofErr w:type="gramStart"/>
      <w:r w:rsidRPr="00307866">
        <w:rPr>
          <w:rStyle w:val="y2iqfc"/>
          <w:rFonts w:ascii="Times New Roman" w:hAnsi="Times New Roman" w:cs="Times New Roman"/>
          <w:color w:val="202124"/>
          <w:sz w:val="28"/>
          <w:szCs w:val="28"/>
          <w:lang w:val="en"/>
        </w:rPr>
        <w:t>is eliminated</w:t>
      </w:r>
      <w:proofErr w:type="gramEnd"/>
      <w:r w:rsidRPr="00307866">
        <w:rPr>
          <w:rStyle w:val="y2iqfc"/>
          <w:rFonts w:ascii="Times New Roman" w:hAnsi="Times New Roman" w:cs="Times New Roman"/>
          <w:color w:val="202124"/>
          <w:sz w:val="28"/>
          <w:szCs w:val="28"/>
          <w:lang w:val="en"/>
        </w:rPr>
        <w:t xml:space="preserve"> by diluting the substance with inert substances such as lactose and mannitol. Used orally.</w:t>
      </w:r>
    </w:p>
    <w:p w:rsidR="00307866" w:rsidRDefault="00307866" w:rsidP="00307866">
      <w:pPr>
        <w:pStyle w:val="HTML"/>
        <w:shd w:val="clear" w:color="auto" w:fill="F8F9FA"/>
        <w:jc w:val="both"/>
        <w:rPr>
          <w:rStyle w:val="y2iqfc"/>
          <w:rFonts w:ascii="Times New Roman" w:hAnsi="Times New Roman" w:cs="Times New Roman"/>
          <w:i/>
          <w:color w:val="202124"/>
          <w:sz w:val="28"/>
          <w:szCs w:val="28"/>
          <w:lang w:val="en"/>
        </w:rPr>
      </w:pPr>
      <w:r>
        <w:rPr>
          <w:rStyle w:val="y2iqfc"/>
          <w:rFonts w:ascii="Times New Roman" w:hAnsi="Times New Roman" w:cs="Times New Roman"/>
          <w:color w:val="202124"/>
          <w:sz w:val="28"/>
          <w:szCs w:val="28"/>
          <w:lang w:val="en"/>
        </w:rPr>
        <w:tab/>
      </w:r>
      <w:r w:rsidRPr="00307866">
        <w:rPr>
          <w:rStyle w:val="y2iqfc"/>
          <w:rFonts w:ascii="Times New Roman" w:hAnsi="Times New Roman" w:cs="Times New Roman"/>
          <w:i/>
          <w:color w:val="202124"/>
          <w:sz w:val="28"/>
          <w:szCs w:val="28"/>
          <w:lang w:val="en"/>
        </w:rPr>
        <w:t>Synthesis:</w:t>
      </w:r>
    </w:p>
    <w:p w:rsidR="00307866" w:rsidRDefault="00307866" w:rsidP="00307866">
      <w:pPr>
        <w:pStyle w:val="HTML"/>
        <w:shd w:val="clear" w:color="auto" w:fill="F8F9FA"/>
        <w:jc w:val="both"/>
        <w:rPr>
          <w:rStyle w:val="y2iqfc"/>
          <w:rFonts w:ascii="Times New Roman" w:hAnsi="Times New Roman" w:cs="Times New Roman"/>
          <w:i/>
          <w:color w:val="202124"/>
          <w:sz w:val="28"/>
          <w:szCs w:val="28"/>
          <w:lang w:val="en"/>
        </w:rPr>
      </w:pPr>
      <w:r w:rsidRPr="000918E8">
        <w:rPr>
          <w:rFonts w:ascii="Times New Roman" w:hAnsi="Times New Roman" w:cs="Times New Roman"/>
          <w:noProof/>
          <w:sz w:val="28"/>
          <w:szCs w:val="28"/>
          <w:lang w:val="en-GB" w:eastAsia="en-GB"/>
        </w:rPr>
        <w:drawing>
          <wp:inline distT="0" distB="0" distL="0" distR="0" wp14:anchorId="544692C8" wp14:editId="3279DF75">
            <wp:extent cx="3543300" cy="924661"/>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5198" cy="930376"/>
                    </a:xfrm>
                    <a:prstGeom prst="rect">
                      <a:avLst/>
                    </a:prstGeom>
                    <a:noFill/>
                    <a:ln>
                      <a:noFill/>
                    </a:ln>
                  </pic:spPr>
                </pic:pic>
              </a:graphicData>
            </a:graphic>
          </wp:inline>
        </w:drawing>
      </w:r>
    </w:p>
    <w:p w:rsidR="00307866" w:rsidRPr="00307866" w:rsidRDefault="00307866" w:rsidP="0030786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07866">
        <w:rPr>
          <w:rStyle w:val="y2iqfc"/>
          <w:rFonts w:ascii="Times New Roman" w:hAnsi="Times New Roman" w:cs="Times New Roman"/>
          <w:color w:val="202124"/>
          <w:sz w:val="28"/>
          <w:szCs w:val="28"/>
          <w:lang w:val="en"/>
        </w:rPr>
        <w:t xml:space="preserve">With excessive intake of </w:t>
      </w:r>
      <w:proofErr w:type="spellStart"/>
      <w:r w:rsidRPr="00307866">
        <w:rPr>
          <w:rStyle w:val="y2iqfc"/>
          <w:rFonts w:ascii="Times New Roman" w:hAnsi="Times New Roman" w:cs="Times New Roman"/>
          <w:color w:val="202124"/>
          <w:sz w:val="28"/>
          <w:szCs w:val="28"/>
          <w:lang w:val="en"/>
        </w:rPr>
        <w:t>pentaerythritol</w:t>
      </w:r>
      <w:proofErr w:type="spellEnd"/>
      <w:r w:rsidRPr="00307866">
        <w:rPr>
          <w:rStyle w:val="y2iqfc"/>
          <w:rFonts w:ascii="Times New Roman" w:hAnsi="Times New Roman" w:cs="Times New Roman"/>
          <w:color w:val="202124"/>
          <w:sz w:val="28"/>
          <w:szCs w:val="28"/>
          <w:lang w:val="en"/>
        </w:rPr>
        <w:t xml:space="preserve"> </w:t>
      </w:r>
      <w:proofErr w:type="spellStart"/>
      <w:r w:rsidRPr="00307866">
        <w:rPr>
          <w:rStyle w:val="y2iqfc"/>
          <w:rFonts w:ascii="Times New Roman" w:hAnsi="Times New Roman" w:cs="Times New Roman"/>
          <w:color w:val="202124"/>
          <w:sz w:val="28"/>
          <w:szCs w:val="28"/>
          <w:lang w:val="en"/>
        </w:rPr>
        <w:t>tetranitrate</w:t>
      </w:r>
      <w:proofErr w:type="spellEnd"/>
      <w:r w:rsidRPr="00307866">
        <w:rPr>
          <w:rStyle w:val="y2iqfc"/>
          <w:rFonts w:ascii="Times New Roman" w:hAnsi="Times New Roman" w:cs="Times New Roman"/>
          <w:color w:val="202124"/>
          <w:sz w:val="28"/>
          <w:szCs w:val="28"/>
          <w:lang w:val="en"/>
        </w:rPr>
        <w:t xml:space="preserve">, tachycardia, headache, vomiting, arterial hypotension, cyanosis and </w:t>
      </w:r>
      <w:proofErr w:type="spellStart"/>
      <w:r w:rsidRPr="00307866">
        <w:rPr>
          <w:rStyle w:val="y2iqfc"/>
          <w:rFonts w:ascii="Times New Roman" w:hAnsi="Times New Roman" w:cs="Times New Roman"/>
          <w:color w:val="202124"/>
          <w:sz w:val="28"/>
          <w:szCs w:val="28"/>
          <w:lang w:val="en"/>
        </w:rPr>
        <w:t>methemoglobinemia</w:t>
      </w:r>
      <w:proofErr w:type="spellEnd"/>
      <w:r w:rsidRPr="00307866">
        <w:rPr>
          <w:rStyle w:val="y2iqfc"/>
          <w:rFonts w:ascii="Times New Roman" w:hAnsi="Times New Roman" w:cs="Times New Roman"/>
          <w:color w:val="202124"/>
          <w:sz w:val="28"/>
          <w:szCs w:val="28"/>
          <w:lang w:val="en"/>
        </w:rPr>
        <w:t xml:space="preserve"> may occur. Following this, a decrease in body temperature, difficulty breathing and bradycardia may occur. In this case, immediately gastric lavage </w:t>
      </w:r>
      <w:proofErr w:type="gramStart"/>
      <w:r w:rsidRPr="00307866">
        <w:rPr>
          <w:rStyle w:val="y2iqfc"/>
          <w:rFonts w:ascii="Times New Roman" w:hAnsi="Times New Roman" w:cs="Times New Roman"/>
          <w:color w:val="202124"/>
          <w:sz w:val="28"/>
          <w:szCs w:val="28"/>
          <w:lang w:val="en"/>
        </w:rPr>
        <w:t>should be given</w:t>
      </w:r>
      <w:proofErr w:type="gramEnd"/>
      <w:r w:rsidRPr="00307866">
        <w:rPr>
          <w:rStyle w:val="y2iqfc"/>
          <w:rFonts w:ascii="Times New Roman" w:hAnsi="Times New Roman" w:cs="Times New Roman"/>
          <w:color w:val="202124"/>
          <w:sz w:val="28"/>
          <w:szCs w:val="28"/>
          <w:lang w:val="en"/>
        </w:rPr>
        <w:t xml:space="preserve">, oxygen should be given, if necessary, breathing should be assisted, and in the presence of </w:t>
      </w:r>
      <w:proofErr w:type="spellStart"/>
      <w:r w:rsidRPr="00307866">
        <w:rPr>
          <w:rStyle w:val="y2iqfc"/>
          <w:rFonts w:ascii="Times New Roman" w:hAnsi="Times New Roman" w:cs="Times New Roman"/>
          <w:color w:val="202124"/>
          <w:sz w:val="28"/>
          <w:szCs w:val="28"/>
          <w:lang w:val="en"/>
        </w:rPr>
        <w:t>methemoglobinemia</w:t>
      </w:r>
      <w:proofErr w:type="spellEnd"/>
      <w:r w:rsidRPr="00307866">
        <w:rPr>
          <w:rStyle w:val="y2iqfc"/>
          <w:rFonts w:ascii="Times New Roman" w:hAnsi="Times New Roman" w:cs="Times New Roman"/>
          <w:color w:val="202124"/>
          <w:sz w:val="28"/>
          <w:szCs w:val="28"/>
          <w:lang w:val="en"/>
        </w:rPr>
        <w:t>, 1-4 mg / kg of methylene blue should be administered intravenously.</w:t>
      </w:r>
    </w:p>
    <w:p w:rsidR="00307866" w:rsidRDefault="00307866" w:rsidP="0030786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07866">
        <w:rPr>
          <w:rStyle w:val="y2iqfc"/>
          <w:rFonts w:ascii="Times New Roman" w:hAnsi="Times New Roman" w:cs="Times New Roman"/>
          <w:color w:val="202124"/>
          <w:sz w:val="28"/>
          <w:szCs w:val="28"/>
          <w:lang w:val="en"/>
        </w:rPr>
        <w:t xml:space="preserve">D-sorbitol, which </w:t>
      </w:r>
      <w:proofErr w:type="gramStart"/>
      <w:r w:rsidRPr="00307866">
        <w:rPr>
          <w:rStyle w:val="y2iqfc"/>
          <w:rFonts w:ascii="Times New Roman" w:hAnsi="Times New Roman" w:cs="Times New Roman"/>
          <w:color w:val="202124"/>
          <w:sz w:val="28"/>
          <w:szCs w:val="28"/>
          <w:lang w:val="en"/>
        </w:rPr>
        <w:t>is obtained</w:t>
      </w:r>
      <w:proofErr w:type="gramEnd"/>
      <w:r w:rsidRPr="00307866">
        <w:rPr>
          <w:rStyle w:val="y2iqfc"/>
          <w:rFonts w:ascii="Times New Roman" w:hAnsi="Times New Roman" w:cs="Times New Roman"/>
          <w:color w:val="202124"/>
          <w:sz w:val="28"/>
          <w:szCs w:val="28"/>
          <w:lang w:val="en"/>
        </w:rPr>
        <w:t xml:space="preserve"> by chemical processes or fermentation from glucose to synthesize isosorbide </w:t>
      </w:r>
      <w:proofErr w:type="spellStart"/>
      <w:r w:rsidRPr="00307866">
        <w:rPr>
          <w:rStyle w:val="y2iqfc"/>
          <w:rFonts w:ascii="Times New Roman" w:hAnsi="Times New Roman" w:cs="Times New Roman"/>
          <w:color w:val="202124"/>
          <w:sz w:val="28"/>
          <w:szCs w:val="28"/>
          <w:lang w:val="en"/>
        </w:rPr>
        <w:t>monononitrate</w:t>
      </w:r>
      <w:proofErr w:type="spellEnd"/>
      <w:r w:rsidRPr="00307866">
        <w:rPr>
          <w:rStyle w:val="y2iqfc"/>
          <w:rFonts w:ascii="Times New Roman" w:hAnsi="Times New Roman" w:cs="Times New Roman"/>
          <w:color w:val="202124"/>
          <w:sz w:val="28"/>
          <w:szCs w:val="28"/>
          <w:lang w:val="en"/>
        </w:rPr>
        <w:t xml:space="preserve"> and isosorbide </w:t>
      </w:r>
      <w:proofErr w:type="spellStart"/>
      <w:r w:rsidRPr="00307866">
        <w:rPr>
          <w:rStyle w:val="y2iqfc"/>
          <w:rFonts w:ascii="Times New Roman" w:hAnsi="Times New Roman" w:cs="Times New Roman"/>
          <w:color w:val="202124"/>
          <w:sz w:val="28"/>
          <w:szCs w:val="28"/>
          <w:lang w:val="en"/>
        </w:rPr>
        <w:t>dinitrate</w:t>
      </w:r>
      <w:proofErr w:type="spellEnd"/>
      <w:r w:rsidRPr="00307866">
        <w:rPr>
          <w:rStyle w:val="y2iqfc"/>
          <w:rFonts w:ascii="Times New Roman" w:hAnsi="Times New Roman" w:cs="Times New Roman"/>
          <w:color w:val="202124"/>
          <w:sz w:val="28"/>
          <w:szCs w:val="28"/>
          <w:lang w:val="en"/>
        </w:rPr>
        <w:t xml:space="preserve">, is converted to isosorbide by the action of acid. Compounds </w:t>
      </w:r>
      <w:proofErr w:type="gramStart"/>
      <w:r w:rsidRPr="00307866">
        <w:rPr>
          <w:rStyle w:val="y2iqfc"/>
          <w:rFonts w:ascii="Times New Roman" w:hAnsi="Times New Roman" w:cs="Times New Roman"/>
          <w:color w:val="202124"/>
          <w:sz w:val="28"/>
          <w:szCs w:val="28"/>
          <w:lang w:val="en"/>
        </w:rPr>
        <w:t>are obtained</w:t>
      </w:r>
      <w:proofErr w:type="gramEnd"/>
      <w:r w:rsidRPr="00307866">
        <w:rPr>
          <w:rStyle w:val="y2iqfc"/>
          <w:rFonts w:ascii="Times New Roman" w:hAnsi="Times New Roman" w:cs="Times New Roman"/>
          <w:color w:val="202124"/>
          <w:sz w:val="28"/>
          <w:szCs w:val="28"/>
          <w:lang w:val="en"/>
        </w:rPr>
        <w:t xml:space="preserve"> by reacting the resulting isosorbide with nitric acids.</w:t>
      </w:r>
    </w:p>
    <w:p w:rsidR="00307866" w:rsidRDefault="00307866" w:rsidP="00307866">
      <w:pPr>
        <w:pStyle w:val="HTML"/>
        <w:shd w:val="clear" w:color="auto" w:fill="F8F9FA"/>
        <w:jc w:val="both"/>
        <w:rPr>
          <w:rStyle w:val="y2iqfc"/>
          <w:rFonts w:ascii="Times New Roman" w:hAnsi="Times New Roman" w:cs="Times New Roman"/>
          <w:color w:val="202124"/>
          <w:sz w:val="28"/>
          <w:szCs w:val="28"/>
          <w:lang w:val="en"/>
        </w:rPr>
      </w:pPr>
      <w:r w:rsidRPr="00D46DEE">
        <w:rPr>
          <w:rFonts w:ascii="Times New Roman" w:hAnsi="Times New Roman" w:cs="Times New Roman"/>
          <w:b/>
          <w:noProof/>
          <w:sz w:val="28"/>
          <w:szCs w:val="28"/>
          <w:lang w:val="en-GB" w:eastAsia="en-GB"/>
        </w:rPr>
        <w:drawing>
          <wp:inline distT="0" distB="0" distL="0" distR="0" wp14:anchorId="45D6EA37" wp14:editId="60E42116">
            <wp:extent cx="5731510" cy="1780413"/>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1780413"/>
                    </a:xfrm>
                    <a:prstGeom prst="rect">
                      <a:avLst/>
                    </a:prstGeom>
                    <a:noFill/>
                    <a:ln>
                      <a:noFill/>
                    </a:ln>
                  </pic:spPr>
                </pic:pic>
              </a:graphicData>
            </a:graphic>
          </wp:inline>
        </w:drawing>
      </w:r>
    </w:p>
    <w:p w:rsidR="00307866" w:rsidRDefault="00FB4A50" w:rsidP="00307866">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B4A50">
        <w:rPr>
          <w:rStyle w:val="y2iqfc"/>
          <w:rFonts w:ascii="Times New Roman" w:hAnsi="Times New Roman" w:cs="Times New Roman"/>
          <w:color w:val="202124"/>
          <w:sz w:val="28"/>
          <w:szCs w:val="28"/>
          <w:lang w:val="en"/>
        </w:rPr>
        <w:t xml:space="preserve">Isosorbide </w:t>
      </w:r>
      <w:proofErr w:type="spellStart"/>
      <w:r w:rsidRPr="00FB4A50">
        <w:rPr>
          <w:rStyle w:val="y2iqfc"/>
          <w:rFonts w:ascii="Times New Roman" w:hAnsi="Times New Roman" w:cs="Times New Roman"/>
          <w:color w:val="202124"/>
          <w:sz w:val="28"/>
          <w:szCs w:val="28"/>
          <w:lang w:val="en"/>
        </w:rPr>
        <w:t>dinitrate</w:t>
      </w:r>
      <w:proofErr w:type="spellEnd"/>
      <w:r w:rsidRPr="00FB4A50">
        <w:rPr>
          <w:rStyle w:val="y2iqfc"/>
          <w:rFonts w:ascii="Times New Roman" w:hAnsi="Times New Roman" w:cs="Times New Roman"/>
          <w:color w:val="202124"/>
          <w:sz w:val="28"/>
          <w:szCs w:val="28"/>
          <w:lang w:val="en"/>
        </w:rPr>
        <w:t xml:space="preserve"> </w:t>
      </w:r>
      <w:proofErr w:type="gramStart"/>
      <w:r w:rsidRPr="00FB4A50">
        <w:rPr>
          <w:rStyle w:val="y2iqfc"/>
          <w:rFonts w:ascii="Times New Roman" w:hAnsi="Times New Roman" w:cs="Times New Roman"/>
          <w:color w:val="202124"/>
          <w:sz w:val="28"/>
          <w:szCs w:val="28"/>
          <w:lang w:val="en"/>
        </w:rPr>
        <w:t>is excreted</w:t>
      </w:r>
      <w:proofErr w:type="gramEnd"/>
      <w:r w:rsidRPr="00FB4A50">
        <w:rPr>
          <w:rStyle w:val="y2iqfc"/>
          <w:rFonts w:ascii="Times New Roman" w:hAnsi="Times New Roman" w:cs="Times New Roman"/>
          <w:color w:val="202124"/>
          <w:sz w:val="28"/>
          <w:szCs w:val="28"/>
          <w:lang w:val="en"/>
        </w:rPr>
        <w:t xml:space="preserve"> as glucuronide after conversion to isosorbide mononitrate by the enzyme nitrate </w:t>
      </w:r>
      <w:proofErr w:type="spellStart"/>
      <w:r w:rsidRPr="00FB4A50">
        <w:rPr>
          <w:rStyle w:val="y2iqfc"/>
          <w:rFonts w:ascii="Times New Roman" w:hAnsi="Times New Roman" w:cs="Times New Roman"/>
          <w:color w:val="202124"/>
          <w:sz w:val="28"/>
          <w:szCs w:val="28"/>
          <w:lang w:val="en"/>
        </w:rPr>
        <w:t>ductase</w:t>
      </w:r>
      <w:proofErr w:type="spellEnd"/>
      <w:r w:rsidRPr="00FB4A50">
        <w:rPr>
          <w:rStyle w:val="y2iqfc"/>
          <w:rFonts w:ascii="Times New Roman" w:hAnsi="Times New Roman" w:cs="Times New Roman"/>
          <w:color w:val="202124"/>
          <w:sz w:val="28"/>
          <w:szCs w:val="28"/>
          <w:lang w:val="en"/>
        </w:rPr>
        <w:t xml:space="preserve">. When comparing isosorbide </w:t>
      </w:r>
      <w:proofErr w:type="spellStart"/>
      <w:r w:rsidRPr="00FB4A50">
        <w:rPr>
          <w:rStyle w:val="y2iqfc"/>
          <w:rFonts w:ascii="Times New Roman" w:hAnsi="Times New Roman" w:cs="Times New Roman"/>
          <w:color w:val="202124"/>
          <w:sz w:val="28"/>
          <w:szCs w:val="28"/>
          <w:lang w:val="en"/>
        </w:rPr>
        <w:t>dinitrate</w:t>
      </w:r>
      <w:proofErr w:type="spellEnd"/>
      <w:r w:rsidRPr="00FB4A50">
        <w:rPr>
          <w:rStyle w:val="y2iqfc"/>
          <w:rFonts w:ascii="Times New Roman" w:hAnsi="Times New Roman" w:cs="Times New Roman"/>
          <w:color w:val="202124"/>
          <w:sz w:val="28"/>
          <w:szCs w:val="28"/>
          <w:lang w:val="en"/>
        </w:rPr>
        <w:t xml:space="preserve"> and isosorbide mononitrate in terms of activity and pharmacokinetics, isosorbide mononitrate is preferable to isosorbide </w:t>
      </w:r>
      <w:proofErr w:type="spellStart"/>
      <w:r w:rsidRPr="00FB4A50">
        <w:rPr>
          <w:rStyle w:val="y2iqfc"/>
          <w:rFonts w:ascii="Times New Roman" w:hAnsi="Times New Roman" w:cs="Times New Roman"/>
          <w:color w:val="202124"/>
          <w:sz w:val="28"/>
          <w:szCs w:val="28"/>
          <w:lang w:val="en"/>
        </w:rPr>
        <w:t>dinitrate</w:t>
      </w:r>
      <w:proofErr w:type="spellEnd"/>
      <w:r w:rsidRPr="00FB4A50">
        <w:rPr>
          <w:rStyle w:val="y2iqfc"/>
          <w:rFonts w:ascii="Times New Roman" w:hAnsi="Times New Roman" w:cs="Times New Roman"/>
          <w:color w:val="202124"/>
          <w:sz w:val="28"/>
          <w:szCs w:val="28"/>
          <w:lang w:val="en"/>
        </w:rPr>
        <w:t xml:space="preserve">. There are important differences in the hydrolysis of nitrates at positions 2 and 5 </w:t>
      </w:r>
      <w:r w:rsidRPr="00FB4A50">
        <w:rPr>
          <w:rStyle w:val="y2iqfc"/>
          <w:rFonts w:ascii="Times New Roman" w:hAnsi="Times New Roman" w:cs="Times New Roman"/>
          <w:color w:val="202124"/>
          <w:sz w:val="28"/>
          <w:szCs w:val="28"/>
          <w:lang w:val="en"/>
        </w:rPr>
        <w:lastRenderedPageBreak/>
        <w:t xml:space="preserve">of isosorbide </w:t>
      </w:r>
      <w:proofErr w:type="spellStart"/>
      <w:r w:rsidRPr="00FB4A50">
        <w:rPr>
          <w:rStyle w:val="y2iqfc"/>
          <w:rFonts w:ascii="Times New Roman" w:hAnsi="Times New Roman" w:cs="Times New Roman"/>
          <w:color w:val="202124"/>
          <w:sz w:val="28"/>
          <w:szCs w:val="28"/>
          <w:lang w:val="en"/>
        </w:rPr>
        <w:t>dinitrate</w:t>
      </w:r>
      <w:proofErr w:type="spellEnd"/>
      <w:r w:rsidRPr="00FB4A50">
        <w:rPr>
          <w:rStyle w:val="y2iqfc"/>
          <w:rFonts w:ascii="Times New Roman" w:hAnsi="Times New Roman" w:cs="Times New Roman"/>
          <w:color w:val="202124"/>
          <w:sz w:val="28"/>
          <w:szCs w:val="28"/>
          <w:lang w:val="en"/>
        </w:rPr>
        <w:t xml:space="preserve"> in terms of compatibility with the conformation of the </w:t>
      </w:r>
      <w:proofErr w:type="gramStart"/>
      <w:r w:rsidRPr="00FB4A50">
        <w:rPr>
          <w:rStyle w:val="y2iqfc"/>
          <w:rFonts w:ascii="Times New Roman" w:hAnsi="Times New Roman" w:cs="Times New Roman"/>
          <w:color w:val="202124"/>
          <w:sz w:val="28"/>
          <w:szCs w:val="28"/>
          <w:lang w:val="en"/>
        </w:rPr>
        <w:t>glutathione nitrate reductase enzyme</w:t>
      </w:r>
      <w:proofErr w:type="gramEnd"/>
      <w:r w:rsidRPr="00FB4A50">
        <w:rPr>
          <w:rStyle w:val="y2iqfc"/>
          <w:rFonts w:ascii="Times New Roman" w:hAnsi="Times New Roman" w:cs="Times New Roman"/>
          <w:color w:val="202124"/>
          <w:sz w:val="28"/>
          <w:szCs w:val="28"/>
          <w:lang w:val="en"/>
        </w:rPr>
        <w:t xml:space="preserve">. It has been established that the nitrate group in the </w:t>
      </w:r>
      <w:proofErr w:type="gramStart"/>
      <w:r w:rsidRPr="00FB4A50">
        <w:rPr>
          <w:rStyle w:val="y2iqfc"/>
          <w:rFonts w:ascii="Times New Roman" w:hAnsi="Times New Roman" w:cs="Times New Roman"/>
          <w:color w:val="202124"/>
          <w:sz w:val="28"/>
          <w:szCs w:val="28"/>
          <w:lang w:val="en"/>
        </w:rPr>
        <w:t>2nd</w:t>
      </w:r>
      <w:proofErr w:type="gramEnd"/>
      <w:r w:rsidRPr="00FB4A50">
        <w:rPr>
          <w:rStyle w:val="y2iqfc"/>
          <w:rFonts w:ascii="Times New Roman" w:hAnsi="Times New Roman" w:cs="Times New Roman"/>
          <w:color w:val="202124"/>
          <w:sz w:val="28"/>
          <w:szCs w:val="28"/>
          <w:lang w:val="en"/>
        </w:rPr>
        <w:t xml:space="preserve"> position is in the </w:t>
      </w:r>
      <w:proofErr w:type="spellStart"/>
      <w:r w:rsidRPr="00FB4A50">
        <w:rPr>
          <w:rStyle w:val="y2iqfc"/>
          <w:rFonts w:ascii="Times New Roman" w:hAnsi="Times New Roman" w:cs="Times New Roman"/>
          <w:color w:val="202124"/>
          <w:sz w:val="28"/>
          <w:szCs w:val="28"/>
          <w:lang w:val="en"/>
        </w:rPr>
        <w:t>exo</w:t>
      </w:r>
      <w:proofErr w:type="spellEnd"/>
      <w:r w:rsidRPr="00FB4A50">
        <w:rPr>
          <w:rStyle w:val="y2iqfc"/>
          <w:rFonts w:ascii="Times New Roman" w:hAnsi="Times New Roman" w:cs="Times New Roman"/>
          <w:color w:val="202124"/>
          <w:sz w:val="28"/>
          <w:szCs w:val="28"/>
          <w:lang w:val="en"/>
        </w:rPr>
        <w:t xml:space="preserve"> position, the nitrate group in the 5th position is in the endo position, and the nitrate group in the 2nd position is more easily </w:t>
      </w:r>
      <w:proofErr w:type="spellStart"/>
      <w:r w:rsidRPr="00FB4A50">
        <w:rPr>
          <w:rStyle w:val="y2iqfc"/>
          <w:rFonts w:ascii="Times New Roman" w:hAnsi="Times New Roman" w:cs="Times New Roman"/>
          <w:color w:val="202124"/>
          <w:sz w:val="28"/>
          <w:szCs w:val="28"/>
          <w:lang w:val="en"/>
        </w:rPr>
        <w:t>biotransformed</w:t>
      </w:r>
      <w:proofErr w:type="spellEnd"/>
      <w:r w:rsidRPr="00FB4A50">
        <w:rPr>
          <w:rStyle w:val="y2iqfc"/>
          <w:rFonts w:ascii="Times New Roman" w:hAnsi="Times New Roman" w:cs="Times New Roman"/>
          <w:color w:val="202124"/>
          <w:sz w:val="28"/>
          <w:szCs w:val="28"/>
          <w:lang w:val="en"/>
        </w:rPr>
        <w:t>.</w:t>
      </w:r>
    </w:p>
    <w:p w:rsidR="00FB4A50" w:rsidRDefault="00FB4A50" w:rsidP="00307866">
      <w:pPr>
        <w:pStyle w:val="HTML"/>
        <w:shd w:val="clear" w:color="auto" w:fill="F8F9FA"/>
        <w:jc w:val="both"/>
        <w:rPr>
          <w:rStyle w:val="y2iqfc"/>
          <w:rFonts w:ascii="Times New Roman" w:hAnsi="Times New Roman" w:cs="Times New Roman"/>
          <w:color w:val="202124"/>
          <w:sz w:val="28"/>
          <w:szCs w:val="28"/>
          <w:lang w:val="en"/>
        </w:rPr>
      </w:pPr>
      <w:r w:rsidRPr="004720C5">
        <w:rPr>
          <w:rFonts w:ascii="Times New Roman" w:hAnsi="Times New Roman" w:cs="Times New Roman"/>
          <w:noProof/>
          <w:color w:val="000000"/>
          <w:sz w:val="28"/>
          <w:szCs w:val="28"/>
          <w:lang w:val="en-GB" w:eastAsia="en-GB"/>
        </w:rPr>
        <w:drawing>
          <wp:inline distT="0" distB="0" distL="0" distR="0" wp14:anchorId="555352ED" wp14:editId="78A12503">
            <wp:extent cx="5210175" cy="183282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9289" cy="1839553"/>
                    </a:xfrm>
                    <a:prstGeom prst="rect">
                      <a:avLst/>
                    </a:prstGeom>
                    <a:noFill/>
                    <a:ln>
                      <a:noFill/>
                    </a:ln>
                  </pic:spPr>
                </pic:pic>
              </a:graphicData>
            </a:graphic>
          </wp:inline>
        </w:drawing>
      </w:r>
    </w:p>
    <w:p w:rsidR="00FB4A50" w:rsidRPr="00FB4A50" w:rsidRDefault="00FB4A50" w:rsidP="00FB4A5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proofErr w:type="spellStart"/>
      <w:r w:rsidRPr="00FB4A50">
        <w:rPr>
          <w:rStyle w:val="y2iqfc"/>
          <w:rFonts w:ascii="Times New Roman" w:hAnsi="Times New Roman" w:cs="Times New Roman"/>
          <w:b/>
          <w:color w:val="202124"/>
          <w:sz w:val="28"/>
          <w:szCs w:val="28"/>
          <w:lang w:val="en"/>
        </w:rPr>
        <w:t>Nicorandil</w:t>
      </w:r>
      <w:proofErr w:type="spellEnd"/>
      <w:r w:rsidRPr="00FB4A50">
        <w:rPr>
          <w:rStyle w:val="y2iqfc"/>
          <w:rFonts w:ascii="Times New Roman" w:hAnsi="Times New Roman" w:cs="Times New Roman"/>
          <w:b/>
          <w:color w:val="202124"/>
          <w:sz w:val="28"/>
          <w:szCs w:val="28"/>
          <w:lang w:val="en"/>
        </w:rPr>
        <w:t>.</w:t>
      </w:r>
    </w:p>
    <w:p w:rsidR="00FB4A50" w:rsidRPr="00FB4A50" w:rsidRDefault="00FB4A50" w:rsidP="00FB4A5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FB4A50">
        <w:rPr>
          <w:rStyle w:val="y2iqfc"/>
          <w:rFonts w:ascii="Times New Roman" w:hAnsi="Times New Roman" w:cs="Times New Roman"/>
          <w:color w:val="202124"/>
          <w:sz w:val="28"/>
          <w:szCs w:val="28"/>
          <w:lang w:val="en"/>
        </w:rPr>
        <w:t>In addition to releasing NO, it is a potassium channel activator. Used as a nitrate salt. By opening the potassium channels of the membrane, it causes hyperpolarization of the cardiac membrane. It has a vasodilating effect by increasing the supply of potassium to the muscle cells of the vessels.</w:t>
      </w:r>
    </w:p>
    <w:p w:rsidR="00FB4A50" w:rsidRDefault="00FB4A50" w:rsidP="00FB4A50">
      <w:pPr>
        <w:pStyle w:val="HTML"/>
        <w:shd w:val="clear" w:color="auto" w:fill="F8F9FA"/>
        <w:jc w:val="both"/>
        <w:rPr>
          <w:rStyle w:val="y2iqfc"/>
          <w:rFonts w:ascii="Times New Roman" w:hAnsi="Times New Roman" w:cs="Times New Roman"/>
          <w:b/>
          <w:color w:val="202124"/>
          <w:sz w:val="28"/>
          <w:szCs w:val="28"/>
          <w:lang w:val="en"/>
        </w:rPr>
      </w:pPr>
      <w:proofErr w:type="spellStart"/>
      <w:r w:rsidRPr="00FB4A50">
        <w:rPr>
          <w:rStyle w:val="y2iqfc"/>
          <w:rFonts w:ascii="Times New Roman" w:hAnsi="Times New Roman" w:cs="Times New Roman"/>
          <w:b/>
          <w:color w:val="202124"/>
          <w:sz w:val="28"/>
          <w:szCs w:val="28"/>
          <w:lang w:val="en"/>
        </w:rPr>
        <w:t>Molsidomine</w:t>
      </w:r>
      <w:proofErr w:type="spellEnd"/>
      <w:r>
        <w:rPr>
          <w:rStyle w:val="y2iqfc"/>
          <w:rFonts w:ascii="Times New Roman" w:hAnsi="Times New Roman" w:cs="Times New Roman"/>
          <w:b/>
          <w:color w:val="202124"/>
          <w:sz w:val="28"/>
          <w:szCs w:val="28"/>
          <w:lang w:val="en"/>
        </w:rPr>
        <w:t xml:space="preserve"> </w:t>
      </w:r>
    </w:p>
    <w:p w:rsidR="00FB4A50" w:rsidRDefault="00FB4A50" w:rsidP="00FB4A50">
      <w:pPr>
        <w:pStyle w:val="HTML"/>
        <w:shd w:val="clear" w:color="auto" w:fill="F8F9FA"/>
        <w:jc w:val="both"/>
        <w:rPr>
          <w:rStyle w:val="y2iqfc"/>
          <w:rFonts w:ascii="Times New Roman" w:hAnsi="Times New Roman" w:cs="Times New Roman"/>
          <w:b/>
          <w:color w:val="202124"/>
          <w:sz w:val="28"/>
          <w:szCs w:val="28"/>
          <w:lang w:val="en"/>
        </w:rPr>
      </w:pPr>
      <w:r>
        <w:rPr>
          <w:noProof/>
          <w:lang w:val="en-GB" w:eastAsia="en-GB"/>
        </w:rPr>
        <w:drawing>
          <wp:inline distT="0" distB="0" distL="0" distR="0" wp14:anchorId="3BDBC961" wp14:editId="79C970C4">
            <wp:extent cx="2266950" cy="1181100"/>
            <wp:effectExtent l="0" t="0" r="0" b="0"/>
            <wp:docPr id="74" name="Рисунок 74" descr="Структурная формула Молсидо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руктурная формула Молсидомин"/>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0" cy="1181100"/>
                    </a:xfrm>
                    <a:prstGeom prst="rect">
                      <a:avLst/>
                    </a:prstGeom>
                    <a:noFill/>
                    <a:ln>
                      <a:noFill/>
                    </a:ln>
                  </pic:spPr>
                </pic:pic>
              </a:graphicData>
            </a:graphic>
          </wp:inline>
        </w:drawing>
      </w:r>
    </w:p>
    <w:p w:rsidR="007A10BB" w:rsidRPr="007A10BB" w:rsidRDefault="007A10BB" w:rsidP="007A10BB">
      <w:pPr>
        <w:pStyle w:val="HTML"/>
        <w:shd w:val="clear" w:color="auto" w:fill="F8F9FA"/>
        <w:jc w:val="both"/>
        <w:rPr>
          <w:rStyle w:val="y2iqfc"/>
          <w:rFonts w:ascii="Times New Roman" w:hAnsi="Times New Roman" w:cs="Times New Roman"/>
          <w:b/>
          <w:color w:val="202124"/>
          <w:sz w:val="28"/>
          <w:szCs w:val="28"/>
          <w:lang w:val="en"/>
        </w:rPr>
      </w:pPr>
      <w:r w:rsidRPr="007A10BB">
        <w:rPr>
          <w:rStyle w:val="y2iqfc"/>
          <w:rFonts w:ascii="Times New Roman" w:hAnsi="Times New Roman" w:cs="Times New Roman"/>
          <w:b/>
          <w:color w:val="202124"/>
          <w:sz w:val="28"/>
          <w:szCs w:val="28"/>
          <w:lang w:val="en"/>
        </w:rPr>
        <w:t>N-(</w:t>
      </w:r>
      <w:proofErr w:type="spellStart"/>
      <w:r w:rsidRPr="007A10BB">
        <w:rPr>
          <w:rStyle w:val="y2iqfc"/>
          <w:rFonts w:ascii="Times New Roman" w:hAnsi="Times New Roman" w:cs="Times New Roman"/>
          <w:b/>
          <w:color w:val="202124"/>
          <w:sz w:val="28"/>
          <w:szCs w:val="28"/>
          <w:lang w:val="en"/>
        </w:rPr>
        <w:t>Ethoxycarbonyl</w:t>
      </w:r>
      <w:proofErr w:type="spellEnd"/>
      <w:r w:rsidRPr="007A10BB">
        <w:rPr>
          <w:rStyle w:val="y2iqfc"/>
          <w:rFonts w:ascii="Times New Roman" w:hAnsi="Times New Roman" w:cs="Times New Roman"/>
          <w:b/>
          <w:color w:val="202124"/>
          <w:sz w:val="28"/>
          <w:szCs w:val="28"/>
          <w:lang w:val="en"/>
        </w:rPr>
        <w:t>)-3-(4-morpholinyl</w:t>
      </w:r>
      <w:proofErr w:type="gramStart"/>
      <w:r w:rsidRPr="007A10BB">
        <w:rPr>
          <w:rStyle w:val="y2iqfc"/>
          <w:rFonts w:ascii="Times New Roman" w:hAnsi="Times New Roman" w:cs="Times New Roman"/>
          <w:b/>
          <w:color w:val="202124"/>
          <w:sz w:val="28"/>
          <w:szCs w:val="28"/>
          <w:lang w:val="en"/>
        </w:rPr>
        <w:t>)</w:t>
      </w:r>
      <w:proofErr w:type="spellStart"/>
      <w:r w:rsidRPr="007A10BB">
        <w:rPr>
          <w:rStyle w:val="y2iqfc"/>
          <w:rFonts w:ascii="Times New Roman" w:hAnsi="Times New Roman" w:cs="Times New Roman"/>
          <w:b/>
          <w:color w:val="202124"/>
          <w:sz w:val="28"/>
          <w:szCs w:val="28"/>
          <w:lang w:val="en"/>
        </w:rPr>
        <w:t>sidnon</w:t>
      </w:r>
      <w:proofErr w:type="spellEnd"/>
      <w:proofErr w:type="gramEnd"/>
      <w:r w:rsidRPr="007A10BB">
        <w:rPr>
          <w:rStyle w:val="y2iqfc"/>
          <w:rFonts w:ascii="Times New Roman" w:hAnsi="Times New Roman" w:cs="Times New Roman"/>
          <w:b/>
          <w:color w:val="202124"/>
          <w:sz w:val="28"/>
          <w:szCs w:val="28"/>
          <w:lang w:val="en"/>
        </w:rPr>
        <w:t xml:space="preserve"> imine</w:t>
      </w:r>
    </w:p>
    <w:p w:rsidR="007A10BB" w:rsidRPr="007A10BB" w:rsidRDefault="007A10BB" w:rsidP="007A10BB">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b/>
          <w:color w:val="202124"/>
          <w:sz w:val="28"/>
          <w:szCs w:val="28"/>
          <w:lang w:val="en"/>
        </w:rPr>
        <w:tab/>
      </w:r>
      <w:r w:rsidRPr="007A10BB">
        <w:rPr>
          <w:rStyle w:val="y2iqfc"/>
          <w:rFonts w:ascii="Times New Roman" w:hAnsi="Times New Roman" w:cs="Times New Roman"/>
          <w:color w:val="202124"/>
          <w:sz w:val="28"/>
          <w:szCs w:val="28"/>
          <w:lang w:val="en"/>
        </w:rPr>
        <w:t xml:space="preserve">In the process of metabolism, it releases nitric oxide (a natural endogenous endothelial relaxing factor that stimulates guanylate cyclase and the subsequent accumulation of cGMP). Reduces myocardial oxygen demand (by almost 1/3), reduces preload (expands venous vessels) and afterload (lowers OPSS), expands large </w:t>
      </w:r>
      <w:proofErr w:type="spellStart"/>
      <w:r w:rsidRPr="007A10BB">
        <w:rPr>
          <w:rStyle w:val="y2iqfc"/>
          <w:rFonts w:ascii="Times New Roman" w:hAnsi="Times New Roman" w:cs="Times New Roman"/>
          <w:color w:val="202124"/>
          <w:sz w:val="28"/>
          <w:szCs w:val="28"/>
          <w:lang w:val="en"/>
        </w:rPr>
        <w:t>epicardial</w:t>
      </w:r>
      <w:proofErr w:type="spellEnd"/>
      <w:r w:rsidRPr="007A10BB">
        <w:rPr>
          <w:rStyle w:val="y2iqfc"/>
          <w:rFonts w:ascii="Times New Roman" w:hAnsi="Times New Roman" w:cs="Times New Roman"/>
          <w:color w:val="202124"/>
          <w:sz w:val="28"/>
          <w:szCs w:val="28"/>
          <w:lang w:val="en"/>
        </w:rPr>
        <w:t xml:space="preserve"> coronary arteries affected by atherosclerosis, but capable of dilatation. Improves collateral circulation, inhibits the early phase of platelet aggregation, inhibits </w:t>
      </w:r>
      <w:proofErr w:type="spellStart"/>
      <w:r w:rsidRPr="007A10BB">
        <w:rPr>
          <w:rStyle w:val="y2iqfc"/>
          <w:rFonts w:ascii="Times New Roman" w:hAnsi="Times New Roman" w:cs="Times New Roman"/>
          <w:color w:val="202124"/>
          <w:sz w:val="28"/>
          <w:szCs w:val="28"/>
          <w:lang w:val="en"/>
        </w:rPr>
        <w:t>intraplatelet</w:t>
      </w:r>
      <w:proofErr w:type="spellEnd"/>
      <w:r w:rsidRPr="007A10BB">
        <w:rPr>
          <w:rStyle w:val="y2iqfc"/>
          <w:rFonts w:ascii="Times New Roman" w:hAnsi="Times New Roman" w:cs="Times New Roman"/>
          <w:color w:val="202124"/>
          <w:sz w:val="28"/>
          <w:szCs w:val="28"/>
          <w:lang w:val="en"/>
        </w:rPr>
        <w:t xml:space="preserve"> synthesis of thromboxane, serotonin. An increase in fibrinolytic activity under the influence of the metabolite </w:t>
      </w:r>
      <w:proofErr w:type="spellStart"/>
      <w:r w:rsidRPr="007A10BB">
        <w:rPr>
          <w:rStyle w:val="y2iqfc"/>
          <w:rFonts w:ascii="Times New Roman" w:hAnsi="Times New Roman" w:cs="Times New Roman"/>
          <w:color w:val="202124"/>
          <w:sz w:val="28"/>
          <w:szCs w:val="28"/>
          <w:lang w:val="en"/>
        </w:rPr>
        <w:t>molsidomine</w:t>
      </w:r>
      <w:proofErr w:type="spellEnd"/>
      <w:r w:rsidRPr="007A10BB">
        <w:rPr>
          <w:rStyle w:val="y2iqfc"/>
          <w:rFonts w:ascii="Times New Roman" w:hAnsi="Times New Roman" w:cs="Times New Roman"/>
          <w:color w:val="202124"/>
          <w:sz w:val="28"/>
          <w:szCs w:val="28"/>
          <w:lang w:val="en"/>
        </w:rPr>
        <w:t xml:space="preserve"> SIN-1, manifested in a shortening of the lysis time of </w:t>
      </w:r>
      <w:proofErr w:type="spellStart"/>
      <w:r w:rsidRPr="007A10BB">
        <w:rPr>
          <w:rStyle w:val="y2iqfc"/>
          <w:rFonts w:ascii="Times New Roman" w:hAnsi="Times New Roman" w:cs="Times New Roman"/>
          <w:color w:val="202124"/>
          <w:sz w:val="28"/>
          <w:szCs w:val="28"/>
          <w:lang w:val="en"/>
        </w:rPr>
        <w:t>euglobulins</w:t>
      </w:r>
      <w:proofErr w:type="spellEnd"/>
      <w:r w:rsidRPr="007A10BB">
        <w:rPr>
          <w:rStyle w:val="y2iqfc"/>
          <w:rFonts w:ascii="Times New Roman" w:hAnsi="Times New Roman" w:cs="Times New Roman"/>
          <w:color w:val="202124"/>
          <w:sz w:val="28"/>
          <w:szCs w:val="28"/>
          <w:lang w:val="en"/>
        </w:rPr>
        <w:t xml:space="preserve">, is due to a decrease in the activity of the tissue plasminogen activator inhibitor in plasma. Switches cardiac activity to "economy mode", increases the tolerance of the heart to physical stress, </w:t>
      </w:r>
      <w:proofErr w:type="gramStart"/>
      <w:r w:rsidRPr="007A10BB">
        <w:rPr>
          <w:rStyle w:val="y2iqfc"/>
          <w:rFonts w:ascii="Times New Roman" w:hAnsi="Times New Roman" w:cs="Times New Roman"/>
          <w:color w:val="202124"/>
          <w:sz w:val="28"/>
          <w:szCs w:val="28"/>
          <w:lang w:val="en"/>
        </w:rPr>
        <w:t>reduces</w:t>
      </w:r>
      <w:proofErr w:type="gramEnd"/>
      <w:r w:rsidRPr="007A10BB">
        <w:rPr>
          <w:rStyle w:val="y2iqfc"/>
          <w:rFonts w:ascii="Times New Roman" w:hAnsi="Times New Roman" w:cs="Times New Roman"/>
          <w:color w:val="202124"/>
          <w:sz w:val="28"/>
          <w:szCs w:val="28"/>
          <w:lang w:val="en"/>
        </w:rPr>
        <w:t xml:space="preserve"> the manifestations of angina pectoris. In patients with normal blood pressure, it causes a tendency to decrease in SBP at rest and during exercise. It lowers the pressure in the pulmonary artery, reduces the filling of the left ventricle and the tension of the myocardial wall, stroke volume.</w:t>
      </w:r>
    </w:p>
    <w:p w:rsidR="00FB4A50" w:rsidRDefault="007A10BB" w:rsidP="007A10BB">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lastRenderedPageBreak/>
        <w:tab/>
      </w:r>
      <w:r w:rsidRPr="007A10BB">
        <w:rPr>
          <w:rStyle w:val="y2iqfc"/>
          <w:rFonts w:ascii="Times New Roman" w:hAnsi="Times New Roman" w:cs="Times New Roman"/>
          <w:b/>
          <w:color w:val="202124"/>
          <w:sz w:val="28"/>
          <w:szCs w:val="28"/>
          <w:lang w:val="en"/>
        </w:rPr>
        <w:t>Synthesis:</w:t>
      </w:r>
    </w:p>
    <w:p w:rsidR="007A10BB" w:rsidRDefault="007A10BB" w:rsidP="007A10BB">
      <w:pPr>
        <w:pStyle w:val="HTML"/>
        <w:shd w:val="clear" w:color="auto" w:fill="F8F9FA"/>
        <w:jc w:val="both"/>
        <w:rPr>
          <w:rStyle w:val="y2iqfc"/>
          <w:rFonts w:ascii="Times New Roman" w:hAnsi="Times New Roman" w:cs="Times New Roman"/>
          <w:b/>
          <w:color w:val="202124"/>
          <w:sz w:val="28"/>
          <w:szCs w:val="28"/>
          <w:lang w:val="en"/>
        </w:rPr>
      </w:pPr>
      <w:r w:rsidRPr="005F7472">
        <w:rPr>
          <w:rFonts w:ascii="Times New Roman" w:hAnsi="Times New Roman" w:cs="Times New Roman"/>
          <w:noProof/>
          <w:sz w:val="28"/>
          <w:szCs w:val="28"/>
          <w:lang w:val="en-GB" w:eastAsia="en-GB"/>
        </w:rPr>
        <w:drawing>
          <wp:inline distT="0" distB="0" distL="0" distR="0" wp14:anchorId="144AEA60" wp14:editId="190E223E">
            <wp:extent cx="5467350" cy="1562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7045" cy="1567727"/>
                    </a:xfrm>
                    <a:prstGeom prst="rect">
                      <a:avLst/>
                    </a:prstGeom>
                    <a:noFill/>
                    <a:ln>
                      <a:noFill/>
                    </a:ln>
                  </pic:spPr>
                </pic:pic>
              </a:graphicData>
            </a:graphic>
          </wp:inline>
        </w:drawing>
      </w:r>
    </w:p>
    <w:p w:rsidR="007A10BB" w:rsidRDefault="00700CB1" w:rsidP="007A10BB">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color w:val="202124"/>
          <w:sz w:val="28"/>
          <w:szCs w:val="28"/>
          <w:lang w:val="en"/>
        </w:rPr>
        <w:tab/>
      </w:r>
      <w:r w:rsidR="007A10BB" w:rsidRPr="007A10BB">
        <w:rPr>
          <w:rStyle w:val="y2iqfc"/>
          <w:rFonts w:ascii="Times New Roman" w:hAnsi="Times New Roman" w:cs="Times New Roman"/>
          <w:color w:val="202124"/>
          <w:sz w:val="28"/>
          <w:szCs w:val="28"/>
          <w:lang w:val="en"/>
        </w:rPr>
        <w:t xml:space="preserve">Enzymatic hydrolysis of </w:t>
      </w:r>
      <w:proofErr w:type="spellStart"/>
      <w:r w:rsidR="007A10BB" w:rsidRPr="007A10BB">
        <w:rPr>
          <w:rStyle w:val="y2iqfc"/>
          <w:rFonts w:ascii="Times New Roman" w:hAnsi="Times New Roman" w:cs="Times New Roman"/>
          <w:color w:val="202124"/>
          <w:sz w:val="28"/>
          <w:szCs w:val="28"/>
          <w:lang w:val="en"/>
        </w:rPr>
        <w:t>molsidomine</w:t>
      </w:r>
      <w:proofErr w:type="spellEnd"/>
      <w:r w:rsidR="007A10BB" w:rsidRPr="007A10BB">
        <w:rPr>
          <w:rStyle w:val="y2iqfc"/>
          <w:rFonts w:ascii="Times New Roman" w:hAnsi="Times New Roman" w:cs="Times New Roman"/>
          <w:color w:val="202124"/>
          <w:sz w:val="28"/>
          <w:szCs w:val="28"/>
          <w:lang w:val="en"/>
        </w:rPr>
        <w:t xml:space="preserve"> in the body gives 3-morpholino-1</w:t>
      </w:r>
      <w:proofErr w:type="gramStart"/>
      <w:r w:rsidR="007A10BB" w:rsidRPr="007A10BB">
        <w:rPr>
          <w:rStyle w:val="y2iqfc"/>
          <w:rFonts w:ascii="Times New Roman" w:hAnsi="Times New Roman" w:cs="Times New Roman"/>
          <w:color w:val="202124"/>
          <w:sz w:val="28"/>
          <w:szCs w:val="28"/>
          <w:lang w:val="en"/>
        </w:rPr>
        <w:t>,2,3</w:t>
      </w:r>
      <w:proofErr w:type="gramEnd"/>
      <w:r w:rsidR="007A10BB" w:rsidRPr="007A10BB">
        <w:rPr>
          <w:rStyle w:val="y2iqfc"/>
          <w:rFonts w:ascii="Times New Roman" w:hAnsi="Times New Roman" w:cs="Times New Roman"/>
          <w:color w:val="202124"/>
          <w:sz w:val="28"/>
          <w:szCs w:val="28"/>
          <w:lang w:val="en"/>
        </w:rPr>
        <w:t xml:space="preserve">-oxadiazolimine. </w:t>
      </w:r>
      <w:proofErr w:type="gramStart"/>
      <w:r w:rsidR="007A10BB" w:rsidRPr="007A10BB">
        <w:rPr>
          <w:rStyle w:val="y2iqfc"/>
          <w:rFonts w:ascii="Times New Roman" w:hAnsi="Times New Roman" w:cs="Times New Roman"/>
          <w:color w:val="202124"/>
          <w:sz w:val="28"/>
          <w:szCs w:val="28"/>
          <w:lang w:val="en"/>
        </w:rPr>
        <w:t>As a result</w:t>
      </w:r>
      <w:proofErr w:type="gramEnd"/>
      <w:r w:rsidR="007A10BB" w:rsidRPr="007A10BB">
        <w:rPr>
          <w:rStyle w:val="y2iqfc"/>
          <w:rFonts w:ascii="Times New Roman" w:hAnsi="Times New Roman" w:cs="Times New Roman"/>
          <w:color w:val="202124"/>
          <w:sz w:val="28"/>
          <w:szCs w:val="28"/>
          <w:lang w:val="en"/>
        </w:rPr>
        <w:t xml:space="preserve"> of the opening of the </w:t>
      </w:r>
      <w:proofErr w:type="spellStart"/>
      <w:r w:rsidR="007A10BB" w:rsidRPr="007A10BB">
        <w:rPr>
          <w:rStyle w:val="y2iqfc"/>
          <w:rFonts w:ascii="Times New Roman" w:hAnsi="Times New Roman" w:cs="Times New Roman"/>
          <w:color w:val="202124"/>
          <w:sz w:val="28"/>
          <w:szCs w:val="28"/>
          <w:lang w:val="en"/>
        </w:rPr>
        <w:t>oxadiazole</w:t>
      </w:r>
      <w:proofErr w:type="spellEnd"/>
      <w:r w:rsidR="007A10BB" w:rsidRPr="007A10BB">
        <w:rPr>
          <w:rStyle w:val="y2iqfc"/>
          <w:rFonts w:ascii="Times New Roman" w:hAnsi="Times New Roman" w:cs="Times New Roman"/>
          <w:color w:val="202124"/>
          <w:sz w:val="28"/>
          <w:szCs w:val="28"/>
          <w:lang w:val="en"/>
        </w:rPr>
        <w:t xml:space="preserve"> ring, the active ingredient N-</w:t>
      </w:r>
      <w:proofErr w:type="spellStart"/>
      <w:r w:rsidR="007A10BB" w:rsidRPr="007A10BB">
        <w:rPr>
          <w:rStyle w:val="y2iqfc"/>
          <w:rFonts w:ascii="Times New Roman" w:hAnsi="Times New Roman" w:cs="Times New Roman"/>
          <w:color w:val="202124"/>
          <w:sz w:val="28"/>
          <w:szCs w:val="28"/>
          <w:lang w:val="en"/>
        </w:rPr>
        <w:t>nitroso</w:t>
      </w:r>
      <w:proofErr w:type="spellEnd"/>
      <w:r w:rsidR="007A10BB" w:rsidRPr="007A10BB">
        <w:rPr>
          <w:rStyle w:val="y2iqfc"/>
          <w:rFonts w:ascii="Times New Roman" w:hAnsi="Times New Roman" w:cs="Times New Roman"/>
          <w:color w:val="202124"/>
          <w:sz w:val="28"/>
          <w:szCs w:val="28"/>
          <w:lang w:val="en"/>
        </w:rPr>
        <w:t>-N-</w:t>
      </w:r>
      <w:proofErr w:type="spellStart"/>
      <w:r w:rsidR="007A10BB" w:rsidRPr="007A10BB">
        <w:rPr>
          <w:rStyle w:val="y2iqfc"/>
          <w:rFonts w:ascii="Times New Roman" w:hAnsi="Times New Roman" w:cs="Times New Roman"/>
          <w:color w:val="202124"/>
          <w:sz w:val="28"/>
          <w:szCs w:val="28"/>
          <w:lang w:val="en"/>
        </w:rPr>
        <w:t>morpholinohydrazinoacetonitrile</w:t>
      </w:r>
      <w:proofErr w:type="spellEnd"/>
      <w:r w:rsidR="007A10BB" w:rsidRPr="007A10BB">
        <w:rPr>
          <w:rStyle w:val="y2iqfc"/>
          <w:rFonts w:ascii="Times New Roman" w:hAnsi="Times New Roman" w:cs="Times New Roman"/>
          <w:color w:val="202124"/>
          <w:sz w:val="28"/>
          <w:szCs w:val="28"/>
          <w:lang w:val="en"/>
        </w:rPr>
        <w:t xml:space="preserve"> (I) is formed. The </w:t>
      </w:r>
      <w:proofErr w:type="spellStart"/>
      <w:r w:rsidR="007A10BB" w:rsidRPr="007A10BB">
        <w:rPr>
          <w:rStyle w:val="y2iqfc"/>
          <w:rFonts w:ascii="Times New Roman" w:hAnsi="Times New Roman" w:cs="Times New Roman"/>
          <w:color w:val="202124"/>
          <w:sz w:val="28"/>
          <w:szCs w:val="28"/>
          <w:lang w:val="en"/>
        </w:rPr>
        <w:t>nitrosyl</w:t>
      </w:r>
      <w:proofErr w:type="spellEnd"/>
      <w:r w:rsidR="007A10BB" w:rsidRPr="007A10BB">
        <w:rPr>
          <w:rStyle w:val="y2iqfc"/>
          <w:rFonts w:ascii="Times New Roman" w:hAnsi="Times New Roman" w:cs="Times New Roman"/>
          <w:color w:val="202124"/>
          <w:sz w:val="28"/>
          <w:szCs w:val="28"/>
          <w:lang w:val="en"/>
        </w:rPr>
        <w:t xml:space="preserve"> cation of this metabolite </w:t>
      </w:r>
      <w:proofErr w:type="gramStart"/>
      <w:r w:rsidR="007A10BB" w:rsidRPr="007A10BB">
        <w:rPr>
          <w:rStyle w:val="y2iqfc"/>
          <w:rFonts w:ascii="Times New Roman" w:hAnsi="Times New Roman" w:cs="Times New Roman"/>
          <w:color w:val="202124"/>
          <w:sz w:val="28"/>
          <w:szCs w:val="28"/>
          <w:lang w:val="en"/>
        </w:rPr>
        <w:t>is separated</w:t>
      </w:r>
      <w:proofErr w:type="gramEnd"/>
      <w:r w:rsidR="007A10BB" w:rsidRPr="007A10BB">
        <w:rPr>
          <w:rStyle w:val="y2iqfc"/>
          <w:rFonts w:ascii="Times New Roman" w:hAnsi="Times New Roman" w:cs="Times New Roman"/>
          <w:color w:val="202124"/>
          <w:sz w:val="28"/>
          <w:szCs w:val="28"/>
          <w:lang w:val="en"/>
        </w:rPr>
        <w:t xml:space="preserve"> to form a </w:t>
      </w:r>
      <w:proofErr w:type="spellStart"/>
      <w:r w:rsidR="007A10BB" w:rsidRPr="007A10BB">
        <w:rPr>
          <w:rStyle w:val="y2iqfc"/>
          <w:rFonts w:ascii="Times New Roman" w:hAnsi="Times New Roman" w:cs="Times New Roman"/>
          <w:color w:val="202124"/>
          <w:sz w:val="28"/>
          <w:szCs w:val="28"/>
          <w:lang w:val="en"/>
        </w:rPr>
        <w:t>chyminonitrile</w:t>
      </w:r>
      <w:proofErr w:type="spellEnd"/>
      <w:r w:rsidR="007A10BB" w:rsidRPr="007A10BB">
        <w:rPr>
          <w:rStyle w:val="y2iqfc"/>
          <w:rFonts w:ascii="Times New Roman" w:hAnsi="Times New Roman" w:cs="Times New Roman"/>
          <w:color w:val="202124"/>
          <w:sz w:val="28"/>
          <w:szCs w:val="28"/>
          <w:lang w:val="en"/>
        </w:rPr>
        <w:t xml:space="preserve"> derivative (II). The resulting product is active by interacting with the thiol groups of the membrane. Exposed NO </w:t>
      </w:r>
      <w:proofErr w:type="gramStart"/>
      <w:r w:rsidR="007A10BB" w:rsidRPr="007A10BB">
        <w:rPr>
          <w:rStyle w:val="y2iqfc"/>
          <w:rFonts w:ascii="Times New Roman" w:hAnsi="Times New Roman" w:cs="Times New Roman"/>
          <w:color w:val="202124"/>
          <w:sz w:val="28"/>
          <w:szCs w:val="28"/>
          <w:lang w:val="en"/>
        </w:rPr>
        <w:t>is localized</w:t>
      </w:r>
      <w:proofErr w:type="gramEnd"/>
      <w:r w:rsidR="007A10BB" w:rsidRPr="007A10BB">
        <w:rPr>
          <w:rStyle w:val="y2iqfc"/>
          <w:rFonts w:ascii="Times New Roman" w:hAnsi="Times New Roman" w:cs="Times New Roman"/>
          <w:color w:val="202124"/>
          <w:sz w:val="28"/>
          <w:szCs w:val="28"/>
          <w:lang w:val="en"/>
        </w:rPr>
        <w:t xml:space="preserve"> in the vessel membrane, replacing the thiol groups of the membrane. The difference of the compound from other NO-forming nitrate derivatives is that it does not require reductive biotransformation</w:t>
      </w:r>
      <w:r w:rsidR="007A10BB" w:rsidRPr="007A10BB">
        <w:rPr>
          <w:rStyle w:val="y2iqfc"/>
          <w:rFonts w:ascii="Times New Roman" w:hAnsi="Times New Roman" w:cs="Times New Roman"/>
          <w:b/>
          <w:color w:val="202124"/>
          <w:sz w:val="28"/>
          <w:szCs w:val="28"/>
          <w:lang w:val="en"/>
        </w:rPr>
        <w:t>.</w:t>
      </w:r>
    </w:p>
    <w:p w:rsidR="00700CB1" w:rsidRDefault="00700CB1" w:rsidP="007A10BB">
      <w:pPr>
        <w:pStyle w:val="HTML"/>
        <w:shd w:val="clear" w:color="auto" w:fill="F8F9FA"/>
        <w:jc w:val="both"/>
        <w:rPr>
          <w:rStyle w:val="y2iqfc"/>
          <w:rFonts w:ascii="Times New Roman" w:hAnsi="Times New Roman" w:cs="Times New Roman"/>
          <w:b/>
          <w:color w:val="202124"/>
          <w:sz w:val="28"/>
          <w:szCs w:val="28"/>
          <w:lang w:val="en"/>
        </w:rPr>
      </w:pPr>
      <w:r w:rsidRPr="005F7472">
        <w:rPr>
          <w:rFonts w:ascii="Times New Roman" w:hAnsi="Times New Roman" w:cs="Times New Roman"/>
          <w:noProof/>
          <w:sz w:val="28"/>
          <w:szCs w:val="28"/>
          <w:lang w:val="en-GB" w:eastAsia="en-GB"/>
        </w:rPr>
        <w:drawing>
          <wp:inline distT="0" distB="0" distL="0" distR="0" wp14:anchorId="06729A91" wp14:editId="75A05FBD">
            <wp:extent cx="5430644" cy="1371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0561" cy="1376630"/>
                    </a:xfrm>
                    <a:prstGeom prst="rect">
                      <a:avLst/>
                    </a:prstGeom>
                    <a:noFill/>
                    <a:ln>
                      <a:noFill/>
                    </a:ln>
                  </pic:spPr>
                </pic:pic>
              </a:graphicData>
            </a:graphic>
          </wp:inline>
        </w:drawing>
      </w:r>
    </w:p>
    <w:p w:rsidR="00700CB1" w:rsidRPr="00700CB1" w:rsidRDefault="00700CB1" w:rsidP="00700CB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1</w:t>
      </w:r>
      <w:r w:rsidRPr="00700CB1">
        <w:rPr>
          <w:rStyle w:val="y2iqfc"/>
          <w:rFonts w:ascii="Times New Roman" w:hAnsi="Times New Roman" w:cs="Times New Roman"/>
          <w:b/>
          <w:color w:val="202124"/>
          <w:sz w:val="28"/>
          <w:szCs w:val="28"/>
          <w:lang w:val="en"/>
        </w:rPr>
        <w:t>.</w:t>
      </w:r>
      <w:r>
        <w:rPr>
          <w:rStyle w:val="y2iqfc"/>
          <w:rFonts w:ascii="Times New Roman" w:hAnsi="Times New Roman" w:cs="Times New Roman"/>
          <w:b/>
          <w:color w:val="202124"/>
          <w:sz w:val="28"/>
          <w:szCs w:val="28"/>
          <w:lang w:val="en"/>
        </w:rPr>
        <w:t xml:space="preserve"> </w:t>
      </w:r>
      <w:r w:rsidRPr="00700CB1">
        <w:rPr>
          <w:rStyle w:val="y2iqfc"/>
          <w:rFonts w:ascii="Times New Roman" w:hAnsi="Times New Roman" w:cs="Times New Roman"/>
          <w:b/>
          <w:color w:val="202124"/>
          <w:sz w:val="28"/>
          <w:szCs w:val="28"/>
          <w:lang w:val="en"/>
        </w:rPr>
        <w:t xml:space="preserve"> Calcium channel blockers.</w:t>
      </w:r>
    </w:p>
    <w:p w:rsidR="00700CB1" w:rsidRPr="00700CB1" w:rsidRDefault="00700CB1" w:rsidP="00700CB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2</w:t>
      </w:r>
      <w:r w:rsidRPr="00700CB1">
        <w:rPr>
          <w:rStyle w:val="y2iqfc"/>
          <w:rFonts w:ascii="Times New Roman" w:hAnsi="Times New Roman" w:cs="Times New Roman"/>
          <w:b/>
          <w:color w:val="202124"/>
          <w:sz w:val="28"/>
          <w:szCs w:val="28"/>
          <w:lang w:val="en"/>
        </w:rPr>
        <w:t>. Beta-blockers.</w:t>
      </w:r>
    </w:p>
    <w:p w:rsidR="00700CB1" w:rsidRPr="00700CB1" w:rsidRDefault="00700CB1" w:rsidP="00700CB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3</w:t>
      </w:r>
      <w:r w:rsidRPr="00700CB1">
        <w:rPr>
          <w:rStyle w:val="y2iqfc"/>
          <w:rFonts w:ascii="Times New Roman" w:hAnsi="Times New Roman" w:cs="Times New Roman"/>
          <w:b/>
          <w:color w:val="202124"/>
          <w:sz w:val="28"/>
          <w:szCs w:val="28"/>
          <w:lang w:val="en"/>
        </w:rPr>
        <w:t>. Various means.</w:t>
      </w:r>
    </w:p>
    <w:p w:rsidR="00700CB1" w:rsidRPr="00700CB1" w:rsidRDefault="00700CB1" w:rsidP="00700CB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b/>
          <w:color w:val="202124"/>
          <w:sz w:val="28"/>
          <w:szCs w:val="28"/>
          <w:lang w:val="en"/>
        </w:rPr>
        <w:tab/>
      </w:r>
      <w:r w:rsidRPr="00700CB1">
        <w:rPr>
          <w:rStyle w:val="y2iqfc"/>
          <w:rFonts w:ascii="Times New Roman" w:hAnsi="Times New Roman" w:cs="Times New Roman"/>
          <w:color w:val="202124"/>
          <w:sz w:val="28"/>
          <w:szCs w:val="28"/>
          <w:lang w:val="en"/>
        </w:rPr>
        <w:t xml:space="preserve">This group of compounds includes those that are structurally different from each other, but have an expanding effect on the vessels of the heart. At vascular receptors, they act on the concentration of adenosine or increase glucose levels, preventing the breakdown of fatty acids such as </w:t>
      </w:r>
      <w:proofErr w:type="spellStart"/>
      <w:r w:rsidRPr="00700CB1">
        <w:rPr>
          <w:rStyle w:val="y2iqfc"/>
          <w:rFonts w:ascii="Times New Roman" w:hAnsi="Times New Roman" w:cs="Times New Roman"/>
          <w:color w:val="202124"/>
          <w:sz w:val="28"/>
          <w:szCs w:val="28"/>
          <w:lang w:val="en"/>
        </w:rPr>
        <w:t>carbocromene</w:t>
      </w:r>
      <w:proofErr w:type="spellEnd"/>
      <w:r w:rsidRPr="00700CB1">
        <w:rPr>
          <w:rStyle w:val="y2iqfc"/>
          <w:rFonts w:ascii="Times New Roman" w:hAnsi="Times New Roman" w:cs="Times New Roman"/>
          <w:color w:val="202124"/>
          <w:sz w:val="28"/>
          <w:szCs w:val="28"/>
          <w:lang w:val="en"/>
        </w:rPr>
        <w:t xml:space="preserve"> (</w:t>
      </w:r>
      <w:proofErr w:type="spellStart"/>
      <w:r w:rsidRPr="00700CB1">
        <w:rPr>
          <w:rStyle w:val="y2iqfc"/>
          <w:rFonts w:ascii="Times New Roman" w:hAnsi="Times New Roman" w:cs="Times New Roman"/>
          <w:color w:val="202124"/>
          <w:sz w:val="28"/>
          <w:szCs w:val="28"/>
          <w:lang w:val="en"/>
        </w:rPr>
        <w:t>intecordin</w:t>
      </w:r>
      <w:proofErr w:type="spellEnd"/>
      <w:r w:rsidRPr="00700CB1">
        <w:rPr>
          <w:rStyle w:val="y2iqfc"/>
          <w:rFonts w:ascii="Times New Roman" w:hAnsi="Times New Roman" w:cs="Times New Roman"/>
          <w:color w:val="202124"/>
          <w:sz w:val="28"/>
          <w:szCs w:val="28"/>
          <w:lang w:val="en"/>
        </w:rPr>
        <w:t xml:space="preserve">). They form cations by maintaining a certain distance between the hydrophilic and hydrophobic centers. </w:t>
      </w:r>
      <w:proofErr w:type="spellStart"/>
      <w:r w:rsidRPr="00700CB1">
        <w:rPr>
          <w:rStyle w:val="y2iqfc"/>
          <w:rFonts w:ascii="Times New Roman" w:hAnsi="Times New Roman" w:cs="Times New Roman"/>
          <w:color w:val="202124"/>
          <w:sz w:val="28"/>
          <w:szCs w:val="28"/>
          <w:lang w:val="en"/>
        </w:rPr>
        <w:t>Bucation</w:t>
      </w:r>
      <w:proofErr w:type="spellEnd"/>
      <w:r w:rsidRPr="00700CB1">
        <w:rPr>
          <w:rStyle w:val="y2iqfc"/>
          <w:rFonts w:ascii="Times New Roman" w:hAnsi="Times New Roman" w:cs="Times New Roman"/>
          <w:color w:val="202124"/>
          <w:sz w:val="28"/>
          <w:szCs w:val="28"/>
          <w:lang w:val="en"/>
        </w:rPr>
        <w:t xml:space="preserve"> shows affinity for the basic structure of the membrane. Non-specific coronary dilators, in addition to being adenosine </w:t>
      </w:r>
      <w:proofErr w:type="spellStart"/>
      <w:r w:rsidRPr="00700CB1">
        <w:rPr>
          <w:rStyle w:val="y2iqfc"/>
          <w:rFonts w:ascii="Times New Roman" w:hAnsi="Times New Roman" w:cs="Times New Roman"/>
          <w:color w:val="202124"/>
          <w:sz w:val="28"/>
          <w:szCs w:val="28"/>
          <w:lang w:val="en"/>
        </w:rPr>
        <w:t>potentiators</w:t>
      </w:r>
      <w:proofErr w:type="spellEnd"/>
      <w:r w:rsidRPr="00700CB1">
        <w:rPr>
          <w:rStyle w:val="y2iqfc"/>
          <w:rFonts w:ascii="Times New Roman" w:hAnsi="Times New Roman" w:cs="Times New Roman"/>
          <w:color w:val="202124"/>
          <w:sz w:val="28"/>
          <w:szCs w:val="28"/>
          <w:lang w:val="en"/>
        </w:rPr>
        <w:t xml:space="preserve">, also act as inhibitors of platelet aggregation at high doses and reduce the risk of sclerosis. Among these compounds, diltiazem + antihypertensive agents </w:t>
      </w:r>
      <w:proofErr w:type="gramStart"/>
      <w:r w:rsidRPr="00700CB1">
        <w:rPr>
          <w:rStyle w:val="y2iqfc"/>
          <w:rFonts w:ascii="Times New Roman" w:hAnsi="Times New Roman" w:cs="Times New Roman"/>
          <w:color w:val="202124"/>
          <w:sz w:val="28"/>
          <w:szCs w:val="28"/>
          <w:lang w:val="en"/>
        </w:rPr>
        <w:t>are described</w:t>
      </w:r>
      <w:proofErr w:type="gramEnd"/>
      <w:r w:rsidRPr="00700CB1">
        <w:rPr>
          <w:rStyle w:val="y2iqfc"/>
          <w:rFonts w:ascii="Times New Roman" w:hAnsi="Times New Roman" w:cs="Times New Roman"/>
          <w:color w:val="202124"/>
          <w:sz w:val="28"/>
          <w:szCs w:val="28"/>
          <w:lang w:val="en"/>
        </w:rPr>
        <w:t xml:space="preserve"> in the section "Other drugs".</w:t>
      </w:r>
    </w:p>
    <w:p w:rsidR="00700CB1" w:rsidRDefault="00700CB1" w:rsidP="00700CB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700CB1">
        <w:rPr>
          <w:rStyle w:val="y2iqfc"/>
          <w:rFonts w:ascii="Times New Roman" w:hAnsi="Times New Roman" w:cs="Times New Roman"/>
          <w:b/>
          <w:color w:val="202124"/>
          <w:sz w:val="28"/>
          <w:szCs w:val="28"/>
          <w:lang w:val="en"/>
        </w:rPr>
        <w:t>Dipyridamole.</w:t>
      </w:r>
    </w:p>
    <w:p w:rsidR="00700CB1" w:rsidRDefault="00700CB1" w:rsidP="00700CB1">
      <w:pPr>
        <w:pStyle w:val="HTML"/>
        <w:shd w:val="clear" w:color="auto" w:fill="F8F9FA"/>
        <w:jc w:val="both"/>
        <w:rPr>
          <w:rStyle w:val="y2iqfc"/>
          <w:rFonts w:ascii="Times New Roman" w:hAnsi="Times New Roman" w:cs="Times New Roman"/>
          <w:b/>
          <w:color w:val="202124"/>
          <w:sz w:val="28"/>
          <w:szCs w:val="28"/>
          <w:lang w:val="en"/>
        </w:rPr>
      </w:pPr>
      <w:r w:rsidRPr="00874DA4">
        <w:rPr>
          <w:rFonts w:ascii="Times New Roman" w:hAnsi="Times New Roman" w:cs="Times New Roman"/>
          <w:noProof/>
          <w:sz w:val="28"/>
          <w:szCs w:val="28"/>
          <w:lang w:val="en-GB" w:eastAsia="en-GB"/>
        </w:rPr>
        <w:lastRenderedPageBreak/>
        <w:drawing>
          <wp:inline distT="0" distB="0" distL="0" distR="0" wp14:anchorId="0C48B3BA" wp14:editId="5C23A13D">
            <wp:extent cx="5581650" cy="1478583"/>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9328" cy="1483266"/>
                    </a:xfrm>
                    <a:prstGeom prst="rect">
                      <a:avLst/>
                    </a:prstGeom>
                    <a:noFill/>
                    <a:ln>
                      <a:noFill/>
                    </a:ln>
                  </pic:spPr>
                </pic:pic>
              </a:graphicData>
            </a:graphic>
          </wp:inline>
        </w:drawing>
      </w:r>
    </w:p>
    <w:p w:rsidR="00BA1030" w:rsidRPr="00BA1030" w:rsidRDefault="00BA1030" w:rsidP="00BA1030">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BA1030">
        <w:rPr>
          <w:rStyle w:val="y2iqfc"/>
          <w:rFonts w:ascii="Times New Roman" w:hAnsi="Times New Roman" w:cs="Times New Roman"/>
          <w:color w:val="202124"/>
          <w:sz w:val="28"/>
          <w:szCs w:val="28"/>
          <w:lang w:val="en"/>
        </w:rPr>
        <w:t xml:space="preserve">It is a long-acting vasodilator used for angina pectoris. Its effects are similar to </w:t>
      </w:r>
      <w:proofErr w:type="spellStart"/>
      <w:r w:rsidRPr="00BA1030">
        <w:rPr>
          <w:rStyle w:val="y2iqfc"/>
          <w:rFonts w:ascii="Times New Roman" w:hAnsi="Times New Roman" w:cs="Times New Roman"/>
          <w:color w:val="202124"/>
          <w:sz w:val="28"/>
          <w:szCs w:val="28"/>
          <w:lang w:val="en"/>
        </w:rPr>
        <w:t>papaverine</w:t>
      </w:r>
      <w:proofErr w:type="spellEnd"/>
      <w:r w:rsidRPr="00BA1030">
        <w:rPr>
          <w:rStyle w:val="y2iqfc"/>
          <w:rFonts w:ascii="Times New Roman" w:hAnsi="Times New Roman" w:cs="Times New Roman"/>
          <w:color w:val="202124"/>
          <w:sz w:val="28"/>
          <w:szCs w:val="28"/>
          <w:lang w:val="en"/>
        </w:rPr>
        <w:t xml:space="preserve">. Dipyridamole has very little effect on systemic blood pressure or peripheral circulation. Although it </w:t>
      </w:r>
      <w:proofErr w:type="gramStart"/>
      <w:r w:rsidRPr="00BA1030">
        <w:rPr>
          <w:rStyle w:val="y2iqfc"/>
          <w:rFonts w:ascii="Times New Roman" w:hAnsi="Times New Roman" w:cs="Times New Roman"/>
          <w:color w:val="202124"/>
          <w:sz w:val="28"/>
          <w:szCs w:val="28"/>
          <w:lang w:val="en"/>
        </w:rPr>
        <w:t>was developed</w:t>
      </w:r>
      <w:proofErr w:type="gramEnd"/>
      <w:r w:rsidRPr="00BA1030">
        <w:rPr>
          <w:rStyle w:val="y2iqfc"/>
          <w:rFonts w:ascii="Times New Roman" w:hAnsi="Times New Roman" w:cs="Times New Roman"/>
          <w:color w:val="202124"/>
          <w:sz w:val="28"/>
          <w:szCs w:val="28"/>
          <w:lang w:val="en"/>
        </w:rPr>
        <w:t xml:space="preserve"> as a coronary dilator, it is widely used as an antithrombotic agent, mainly due to its inhibitory effect on platelet aggregation. When taken orally, it </w:t>
      </w:r>
      <w:proofErr w:type="gramStart"/>
      <w:r w:rsidRPr="00BA1030">
        <w:rPr>
          <w:rStyle w:val="y2iqfc"/>
          <w:rFonts w:ascii="Times New Roman" w:hAnsi="Times New Roman" w:cs="Times New Roman"/>
          <w:color w:val="202124"/>
          <w:sz w:val="28"/>
          <w:szCs w:val="28"/>
          <w:lang w:val="en"/>
        </w:rPr>
        <w:t>is absorbed</w:t>
      </w:r>
      <w:proofErr w:type="gramEnd"/>
      <w:r w:rsidRPr="00BA1030">
        <w:rPr>
          <w:rStyle w:val="y2iqfc"/>
          <w:rFonts w:ascii="Times New Roman" w:hAnsi="Times New Roman" w:cs="Times New Roman"/>
          <w:color w:val="202124"/>
          <w:sz w:val="28"/>
          <w:szCs w:val="28"/>
          <w:lang w:val="en"/>
        </w:rPr>
        <w:t xml:space="preserve"> by 27-88%. The entire drug binds to plasma proteins. The plasma half-life is 12 hours. The action of </w:t>
      </w:r>
      <w:proofErr w:type="spellStart"/>
      <w:r w:rsidRPr="00BA1030">
        <w:rPr>
          <w:rStyle w:val="y2iqfc"/>
          <w:rFonts w:ascii="Times New Roman" w:hAnsi="Times New Roman" w:cs="Times New Roman"/>
          <w:color w:val="202124"/>
          <w:sz w:val="28"/>
          <w:szCs w:val="28"/>
          <w:lang w:val="en"/>
        </w:rPr>
        <w:t>dipyrimadol</w:t>
      </w:r>
      <w:proofErr w:type="spellEnd"/>
      <w:r w:rsidRPr="00BA1030">
        <w:rPr>
          <w:rStyle w:val="y2iqfc"/>
          <w:rFonts w:ascii="Times New Roman" w:hAnsi="Times New Roman" w:cs="Times New Roman"/>
          <w:color w:val="202124"/>
          <w:sz w:val="28"/>
          <w:szCs w:val="28"/>
          <w:lang w:val="en"/>
        </w:rPr>
        <w:t xml:space="preserve"> is associated with the metabolism of adenosine and adenosine nucleotides. </w:t>
      </w:r>
      <w:proofErr w:type="spellStart"/>
      <w:r w:rsidRPr="00BA1030">
        <w:rPr>
          <w:rStyle w:val="y2iqfc"/>
          <w:rFonts w:ascii="Times New Roman" w:hAnsi="Times New Roman" w:cs="Times New Roman"/>
          <w:color w:val="202124"/>
          <w:sz w:val="28"/>
          <w:szCs w:val="28"/>
          <w:lang w:val="en"/>
        </w:rPr>
        <w:t>Dipyrimadol</w:t>
      </w:r>
      <w:proofErr w:type="spellEnd"/>
      <w:r w:rsidRPr="00BA1030">
        <w:rPr>
          <w:rStyle w:val="y2iqfc"/>
          <w:rFonts w:ascii="Times New Roman" w:hAnsi="Times New Roman" w:cs="Times New Roman"/>
          <w:color w:val="202124"/>
          <w:sz w:val="28"/>
          <w:szCs w:val="28"/>
          <w:lang w:val="en"/>
        </w:rPr>
        <w:t xml:space="preserve"> inhibits the uptake of adenosine by erythrocytes and other cells, increasing the concentration of adenosine at vascular receptors. It can cause headache, gastritis and diarrhea.</w:t>
      </w:r>
    </w:p>
    <w:p w:rsidR="00BA1030" w:rsidRDefault="00BA1030" w:rsidP="00BA1030">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BA1030">
        <w:rPr>
          <w:rStyle w:val="y2iqfc"/>
          <w:rFonts w:ascii="Times New Roman" w:hAnsi="Times New Roman" w:cs="Times New Roman"/>
          <w:b/>
          <w:color w:val="202124"/>
          <w:sz w:val="28"/>
          <w:szCs w:val="28"/>
          <w:lang w:val="en"/>
        </w:rPr>
        <w:t>Synthesis:</w:t>
      </w:r>
    </w:p>
    <w:p w:rsidR="00BA1030" w:rsidRDefault="00BA1030" w:rsidP="00BA1030">
      <w:pPr>
        <w:pStyle w:val="HTML"/>
        <w:shd w:val="clear" w:color="auto" w:fill="F8F9FA"/>
        <w:jc w:val="both"/>
        <w:rPr>
          <w:rStyle w:val="y2iqfc"/>
          <w:rFonts w:ascii="Times New Roman" w:hAnsi="Times New Roman" w:cs="Times New Roman"/>
          <w:b/>
          <w:color w:val="202124"/>
          <w:sz w:val="28"/>
          <w:szCs w:val="28"/>
          <w:lang w:val="en"/>
        </w:rPr>
      </w:pPr>
      <w:r w:rsidRPr="00A458A7">
        <w:rPr>
          <w:rFonts w:ascii="Times New Roman" w:hAnsi="Times New Roman" w:cs="Times New Roman"/>
          <w:noProof/>
          <w:sz w:val="28"/>
          <w:szCs w:val="28"/>
          <w:lang w:val="en-GB" w:eastAsia="en-GB"/>
        </w:rPr>
        <w:drawing>
          <wp:inline distT="0" distB="0" distL="0" distR="0" wp14:anchorId="54AB5861" wp14:editId="4C6A5B74">
            <wp:extent cx="5448300" cy="177253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7262" cy="1781957"/>
                    </a:xfrm>
                    <a:prstGeom prst="rect">
                      <a:avLst/>
                    </a:prstGeom>
                    <a:noFill/>
                    <a:ln>
                      <a:noFill/>
                    </a:ln>
                  </pic:spPr>
                </pic:pic>
              </a:graphicData>
            </a:graphic>
          </wp:inline>
        </w:drawing>
      </w:r>
    </w:p>
    <w:p w:rsidR="00613B71" w:rsidRPr="00613B71" w:rsidRDefault="00613B71" w:rsidP="00613B7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b/>
          <w:color w:val="202124"/>
          <w:sz w:val="28"/>
          <w:szCs w:val="28"/>
          <w:lang w:val="en"/>
        </w:rPr>
        <w:tab/>
      </w:r>
      <w:r w:rsidRPr="00613B71">
        <w:rPr>
          <w:rStyle w:val="y2iqfc"/>
          <w:rFonts w:ascii="Times New Roman" w:hAnsi="Times New Roman" w:cs="Times New Roman"/>
          <w:color w:val="202124"/>
          <w:sz w:val="28"/>
          <w:szCs w:val="28"/>
          <w:lang w:val="en"/>
        </w:rPr>
        <w:t>Indications:</w:t>
      </w:r>
    </w:p>
    <w:p w:rsidR="00613B71" w:rsidRPr="00613B71" w:rsidRDefault="00613B71" w:rsidP="00613B71">
      <w:pPr>
        <w:pStyle w:val="HTML"/>
        <w:shd w:val="clear" w:color="auto" w:fill="F8F9FA"/>
        <w:jc w:val="both"/>
        <w:rPr>
          <w:rStyle w:val="y2iqfc"/>
          <w:rFonts w:ascii="Times New Roman" w:hAnsi="Times New Roman" w:cs="Times New Roman"/>
          <w:color w:val="202124"/>
          <w:sz w:val="28"/>
          <w:szCs w:val="28"/>
          <w:lang w:val="en"/>
        </w:rPr>
      </w:pPr>
      <w:r w:rsidRPr="00613B71">
        <w:rPr>
          <w:rStyle w:val="y2iqfc"/>
          <w:rFonts w:ascii="Times New Roman" w:hAnsi="Times New Roman" w:cs="Times New Roman"/>
          <w:color w:val="202124"/>
          <w:sz w:val="28"/>
          <w:szCs w:val="28"/>
          <w:lang w:val="en"/>
        </w:rPr>
        <w:tab/>
        <w:t xml:space="preserve">In the prevention of postoperative (heavy bleeding after surgery) thromboembolic complications, </w:t>
      </w:r>
      <w:proofErr w:type="spellStart"/>
      <w:r w:rsidRPr="00613B71">
        <w:rPr>
          <w:rStyle w:val="y2iqfc"/>
          <w:rFonts w:ascii="Times New Roman" w:hAnsi="Times New Roman" w:cs="Times New Roman"/>
          <w:color w:val="202124"/>
          <w:sz w:val="28"/>
          <w:szCs w:val="28"/>
          <w:lang w:val="en"/>
        </w:rPr>
        <w:t>coumarin</w:t>
      </w:r>
      <w:proofErr w:type="spellEnd"/>
      <w:r w:rsidRPr="00613B71">
        <w:rPr>
          <w:rStyle w:val="y2iqfc"/>
          <w:rFonts w:ascii="Times New Roman" w:hAnsi="Times New Roman" w:cs="Times New Roman"/>
          <w:color w:val="202124"/>
          <w:sz w:val="28"/>
          <w:szCs w:val="28"/>
          <w:lang w:val="en"/>
        </w:rPr>
        <w:t xml:space="preserve"> anticoagulants;</w:t>
      </w:r>
    </w:p>
    <w:p w:rsidR="00613B71" w:rsidRPr="00613B71" w:rsidRDefault="00613B71" w:rsidP="00613B71">
      <w:pPr>
        <w:pStyle w:val="HTML"/>
        <w:shd w:val="clear" w:color="auto" w:fill="F8F9FA"/>
        <w:jc w:val="both"/>
        <w:rPr>
          <w:rStyle w:val="y2iqfc"/>
          <w:rFonts w:ascii="Times New Roman" w:hAnsi="Times New Roman" w:cs="Times New Roman"/>
          <w:color w:val="202124"/>
          <w:sz w:val="28"/>
          <w:szCs w:val="28"/>
          <w:lang w:val="en"/>
        </w:rPr>
      </w:pPr>
      <w:r w:rsidRPr="00613B71">
        <w:rPr>
          <w:rStyle w:val="y2iqfc"/>
          <w:rFonts w:ascii="Times New Roman" w:hAnsi="Times New Roman" w:cs="Times New Roman"/>
          <w:color w:val="202124"/>
          <w:sz w:val="28"/>
          <w:szCs w:val="28"/>
          <w:lang w:val="en"/>
        </w:rPr>
        <w:t>For the prevention of thrombosis of the coronary arteries associated with taking aspirin</w:t>
      </w:r>
      <w:proofErr w:type="gramStart"/>
      <w:r w:rsidRPr="00613B71">
        <w:rPr>
          <w:rStyle w:val="y2iqfc"/>
          <w:rFonts w:ascii="Times New Roman" w:hAnsi="Times New Roman" w:cs="Times New Roman"/>
          <w:color w:val="202124"/>
          <w:sz w:val="28"/>
          <w:szCs w:val="28"/>
          <w:lang w:val="en"/>
        </w:rPr>
        <w:t>;</w:t>
      </w:r>
      <w:proofErr w:type="gramEnd"/>
    </w:p>
    <w:p w:rsidR="00613B71" w:rsidRPr="00613B71" w:rsidRDefault="00613B71" w:rsidP="00613B71">
      <w:pPr>
        <w:pStyle w:val="HTML"/>
        <w:shd w:val="clear" w:color="auto" w:fill="F8F9FA"/>
        <w:jc w:val="both"/>
        <w:rPr>
          <w:rStyle w:val="y2iqfc"/>
          <w:rFonts w:ascii="Times New Roman" w:hAnsi="Times New Roman" w:cs="Times New Roman"/>
          <w:b/>
          <w:color w:val="202124"/>
          <w:sz w:val="28"/>
          <w:szCs w:val="28"/>
          <w:lang w:val="en"/>
        </w:rPr>
      </w:pPr>
      <w:r w:rsidRPr="00613B71">
        <w:rPr>
          <w:rStyle w:val="y2iqfc"/>
          <w:rFonts w:ascii="Times New Roman" w:hAnsi="Times New Roman" w:cs="Times New Roman"/>
          <w:color w:val="202124"/>
          <w:sz w:val="28"/>
          <w:szCs w:val="28"/>
          <w:lang w:val="en"/>
        </w:rPr>
        <w:tab/>
        <w:t xml:space="preserve">In combination with aspirin or warfarin, it </w:t>
      </w:r>
      <w:proofErr w:type="gramStart"/>
      <w:r w:rsidRPr="00613B71">
        <w:rPr>
          <w:rStyle w:val="y2iqfc"/>
          <w:rFonts w:ascii="Times New Roman" w:hAnsi="Times New Roman" w:cs="Times New Roman"/>
          <w:color w:val="202124"/>
          <w:sz w:val="28"/>
          <w:szCs w:val="28"/>
          <w:lang w:val="en"/>
        </w:rPr>
        <w:t>is indicated</w:t>
      </w:r>
      <w:proofErr w:type="gramEnd"/>
      <w:r w:rsidRPr="00613B71">
        <w:rPr>
          <w:rStyle w:val="y2iqfc"/>
          <w:rFonts w:ascii="Times New Roman" w:hAnsi="Times New Roman" w:cs="Times New Roman"/>
          <w:color w:val="202124"/>
          <w:sz w:val="28"/>
          <w:szCs w:val="28"/>
          <w:lang w:val="en"/>
        </w:rPr>
        <w:t xml:space="preserve"> for the prevention of other thromboembolic disorders</w:t>
      </w:r>
      <w:r w:rsidRPr="00613B71">
        <w:rPr>
          <w:rStyle w:val="y2iqfc"/>
          <w:rFonts w:ascii="Times New Roman" w:hAnsi="Times New Roman" w:cs="Times New Roman"/>
          <w:b/>
          <w:color w:val="202124"/>
          <w:sz w:val="28"/>
          <w:szCs w:val="28"/>
          <w:lang w:val="en"/>
        </w:rPr>
        <w:t>.</w:t>
      </w:r>
    </w:p>
    <w:p w:rsidR="00613B71" w:rsidRDefault="00613B71" w:rsidP="00613B7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613B71">
        <w:rPr>
          <w:rStyle w:val="y2iqfc"/>
          <w:rFonts w:ascii="Times New Roman" w:hAnsi="Times New Roman" w:cs="Times New Roman"/>
          <w:b/>
          <w:color w:val="202124"/>
          <w:sz w:val="28"/>
          <w:szCs w:val="28"/>
          <w:lang w:val="en"/>
        </w:rPr>
        <w:t>Carbocromen</w:t>
      </w:r>
      <w:proofErr w:type="spellEnd"/>
      <w:r w:rsidRPr="00613B71">
        <w:rPr>
          <w:rStyle w:val="y2iqfc"/>
          <w:rFonts w:ascii="Times New Roman" w:hAnsi="Times New Roman" w:cs="Times New Roman"/>
          <w:b/>
          <w:color w:val="202124"/>
          <w:sz w:val="28"/>
          <w:szCs w:val="28"/>
          <w:lang w:val="en"/>
        </w:rPr>
        <w:t xml:space="preserve"> (</w:t>
      </w:r>
      <w:proofErr w:type="spellStart"/>
      <w:r w:rsidRPr="00613B71">
        <w:rPr>
          <w:rStyle w:val="y2iqfc"/>
          <w:rFonts w:ascii="Times New Roman" w:hAnsi="Times New Roman" w:cs="Times New Roman"/>
          <w:b/>
          <w:color w:val="202124"/>
          <w:sz w:val="28"/>
          <w:szCs w:val="28"/>
          <w:lang w:val="en"/>
        </w:rPr>
        <w:t>Intencordin</w:t>
      </w:r>
      <w:proofErr w:type="spellEnd"/>
      <w:r w:rsidRPr="00613B71">
        <w:rPr>
          <w:rStyle w:val="y2iqfc"/>
          <w:rFonts w:ascii="Times New Roman" w:hAnsi="Times New Roman" w:cs="Times New Roman"/>
          <w:b/>
          <w:color w:val="202124"/>
          <w:sz w:val="28"/>
          <w:szCs w:val="28"/>
          <w:lang w:val="en"/>
        </w:rPr>
        <w:t>)</w:t>
      </w:r>
    </w:p>
    <w:p w:rsidR="00613B71" w:rsidRDefault="00613B71" w:rsidP="00613B71">
      <w:pPr>
        <w:pStyle w:val="HTML"/>
        <w:shd w:val="clear" w:color="auto" w:fill="F8F9FA"/>
        <w:jc w:val="center"/>
        <w:rPr>
          <w:rStyle w:val="y2iqfc"/>
          <w:rFonts w:ascii="Times New Roman" w:hAnsi="Times New Roman" w:cs="Times New Roman"/>
          <w:b/>
          <w:color w:val="202124"/>
          <w:sz w:val="28"/>
          <w:szCs w:val="28"/>
          <w:lang w:val="en"/>
        </w:rPr>
      </w:pPr>
      <w:r w:rsidRPr="00A458A7">
        <w:rPr>
          <w:rFonts w:ascii="Times New Roman" w:hAnsi="Times New Roman" w:cs="Times New Roman"/>
          <w:noProof/>
          <w:sz w:val="28"/>
          <w:szCs w:val="28"/>
          <w:lang w:val="en-GB" w:eastAsia="en-GB"/>
        </w:rPr>
        <w:drawing>
          <wp:inline distT="0" distB="0" distL="0" distR="0" wp14:anchorId="44C16CE7" wp14:editId="4B7BAB37">
            <wp:extent cx="4219575" cy="12192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19575" cy="1219200"/>
                    </a:xfrm>
                    <a:prstGeom prst="rect">
                      <a:avLst/>
                    </a:prstGeom>
                    <a:noFill/>
                    <a:ln>
                      <a:noFill/>
                    </a:ln>
                  </pic:spPr>
                </pic:pic>
              </a:graphicData>
            </a:graphic>
          </wp:inline>
        </w:drawing>
      </w:r>
    </w:p>
    <w:p w:rsidR="00613B71" w:rsidRPr="00613B71" w:rsidRDefault="00613B71" w:rsidP="00613B71">
      <w:pPr>
        <w:pStyle w:val="HTML"/>
        <w:shd w:val="clear" w:color="auto" w:fill="F8F9FA"/>
        <w:jc w:val="center"/>
        <w:rPr>
          <w:rStyle w:val="y2iqfc"/>
          <w:rFonts w:ascii="Times New Roman" w:hAnsi="Times New Roman" w:cs="Times New Roman"/>
          <w:b/>
          <w:color w:val="202124"/>
          <w:sz w:val="28"/>
          <w:szCs w:val="28"/>
          <w:lang w:val="en"/>
        </w:rPr>
      </w:pPr>
      <w:r w:rsidRPr="00613B71">
        <w:rPr>
          <w:rStyle w:val="y2iqfc"/>
          <w:rFonts w:ascii="Times New Roman" w:hAnsi="Times New Roman" w:cs="Times New Roman"/>
          <w:b/>
          <w:color w:val="202124"/>
          <w:sz w:val="28"/>
          <w:szCs w:val="28"/>
          <w:lang w:val="en"/>
        </w:rPr>
        <w:t>3-(2-diethylaminoethyl)-4-methyl-7-(</w:t>
      </w:r>
      <w:proofErr w:type="spellStart"/>
      <w:r w:rsidRPr="00613B71">
        <w:rPr>
          <w:rStyle w:val="y2iqfc"/>
          <w:rFonts w:ascii="Times New Roman" w:hAnsi="Times New Roman" w:cs="Times New Roman"/>
          <w:b/>
          <w:color w:val="202124"/>
          <w:sz w:val="28"/>
          <w:szCs w:val="28"/>
          <w:lang w:val="en"/>
        </w:rPr>
        <w:t>carbethoxymethoxy</w:t>
      </w:r>
      <w:proofErr w:type="spellEnd"/>
      <w:proofErr w:type="gramStart"/>
      <w:r w:rsidRPr="00613B71">
        <w:rPr>
          <w:rStyle w:val="y2iqfc"/>
          <w:rFonts w:ascii="Times New Roman" w:hAnsi="Times New Roman" w:cs="Times New Roman"/>
          <w:b/>
          <w:color w:val="202124"/>
          <w:sz w:val="28"/>
          <w:szCs w:val="28"/>
          <w:lang w:val="en"/>
        </w:rPr>
        <w:t>)</w:t>
      </w:r>
      <w:proofErr w:type="spellStart"/>
      <w:r w:rsidRPr="00613B71">
        <w:rPr>
          <w:rStyle w:val="y2iqfc"/>
          <w:rFonts w:ascii="Times New Roman" w:hAnsi="Times New Roman" w:cs="Times New Roman"/>
          <w:b/>
          <w:color w:val="202124"/>
          <w:sz w:val="28"/>
          <w:szCs w:val="28"/>
          <w:lang w:val="en"/>
        </w:rPr>
        <w:t>coumarin</w:t>
      </w:r>
      <w:proofErr w:type="spellEnd"/>
      <w:proofErr w:type="gramEnd"/>
    </w:p>
    <w:p w:rsidR="00613B71" w:rsidRPr="00613B71" w:rsidRDefault="00613B71" w:rsidP="00613B7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613B71">
        <w:rPr>
          <w:rStyle w:val="y2iqfc"/>
          <w:rFonts w:ascii="Times New Roman" w:hAnsi="Times New Roman" w:cs="Times New Roman"/>
          <w:color w:val="202124"/>
          <w:sz w:val="28"/>
          <w:szCs w:val="28"/>
          <w:lang w:val="en"/>
        </w:rPr>
        <w:t>Inhibits fatty acid metabolism and increases glucose metabolism.</w:t>
      </w:r>
    </w:p>
    <w:p w:rsidR="00613B71" w:rsidRPr="00613B71" w:rsidRDefault="00613B71" w:rsidP="00613B71">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lastRenderedPageBreak/>
        <w:tab/>
      </w:r>
      <w:r w:rsidRPr="00613B71">
        <w:rPr>
          <w:rStyle w:val="y2iqfc"/>
          <w:rFonts w:ascii="Times New Roman" w:hAnsi="Times New Roman" w:cs="Times New Roman"/>
          <w:color w:val="202124"/>
          <w:sz w:val="28"/>
          <w:szCs w:val="28"/>
          <w:lang w:val="en"/>
        </w:rPr>
        <w:t xml:space="preserve">Thus, oxygen consumption </w:t>
      </w:r>
      <w:proofErr w:type="gramStart"/>
      <w:r w:rsidRPr="00613B71">
        <w:rPr>
          <w:rStyle w:val="y2iqfc"/>
          <w:rFonts w:ascii="Times New Roman" w:hAnsi="Times New Roman" w:cs="Times New Roman"/>
          <w:color w:val="202124"/>
          <w:sz w:val="28"/>
          <w:szCs w:val="28"/>
          <w:lang w:val="en"/>
        </w:rPr>
        <w:t>is reduced</w:t>
      </w:r>
      <w:proofErr w:type="gramEnd"/>
      <w:r w:rsidRPr="00613B71">
        <w:rPr>
          <w:rStyle w:val="y2iqfc"/>
          <w:rFonts w:ascii="Times New Roman" w:hAnsi="Times New Roman" w:cs="Times New Roman"/>
          <w:color w:val="202124"/>
          <w:sz w:val="28"/>
          <w:szCs w:val="28"/>
          <w:lang w:val="en"/>
        </w:rPr>
        <w:t xml:space="preserve">. It </w:t>
      </w:r>
      <w:proofErr w:type="gramStart"/>
      <w:r w:rsidRPr="00613B71">
        <w:rPr>
          <w:rStyle w:val="y2iqfc"/>
          <w:rFonts w:ascii="Times New Roman" w:hAnsi="Times New Roman" w:cs="Times New Roman"/>
          <w:color w:val="202124"/>
          <w:sz w:val="28"/>
          <w:szCs w:val="28"/>
          <w:lang w:val="en"/>
        </w:rPr>
        <w:t>is used</w:t>
      </w:r>
      <w:proofErr w:type="gramEnd"/>
      <w:r w:rsidRPr="00613B71">
        <w:rPr>
          <w:rStyle w:val="y2iqfc"/>
          <w:rFonts w:ascii="Times New Roman" w:hAnsi="Times New Roman" w:cs="Times New Roman"/>
          <w:color w:val="202124"/>
          <w:sz w:val="28"/>
          <w:szCs w:val="28"/>
          <w:lang w:val="en"/>
        </w:rPr>
        <w:t xml:space="preserve"> in the form of the hydrochloride salt to prevent angina pectoris.</w:t>
      </w:r>
    </w:p>
    <w:p w:rsidR="00613B71" w:rsidRPr="00613B71" w:rsidRDefault="00613B71" w:rsidP="00613B7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613B71">
        <w:rPr>
          <w:rStyle w:val="y2iqfc"/>
          <w:rFonts w:ascii="Times New Roman" w:hAnsi="Times New Roman" w:cs="Times New Roman"/>
          <w:b/>
          <w:color w:val="202124"/>
          <w:sz w:val="28"/>
          <w:szCs w:val="28"/>
          <w:lang w:val="en"/>
        </w:rPr>
        <w:t>Dilazep</w:t>
      </w:r>
      <w:proofErr w:type="spellEnd"/>
      <w:r w:rsidRPr="00613B71">
        <w:rPr>
          <w:rStyle w:val="y2iqfc"/>
          <w:rFonts w:ascii="Times New Roman" w:hAnsi="Times New Roman" w:cs="Times New Roman"/>
          <w:b/>
          <w:color w:val="202124"/>
          <w:sz w:val="28"/>
          <w:szCs w:val="28"/>
          <w:lang w:val="en"/>
        </w:rPr>
        <w:t>.</w:t>
      </w:r>
    </w:p>
    <w:p w:rsidR="00613B71" w:rsidRDefault="00613B71" w:rsidP="00613B71">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r w:rsidRPr="00613B71">
        <w:rPr>
          <w:rStyle w:val="y2iqfc"/>
          <w:rFonts w:ascii="Times New Roman" w:hAnsi="Times New Roman" w:cs="Times New Roman"/>
          <w:b/>
          <w:color w:val="202124"/>
          <w:sz w:val="28"/>
          <w:szCs w:val="28"/>
          <w:lang w:val="en"/>
        </w:rPr>
        <w:t>1</w:t>
      </w:r>
      <w:proofErr w:type="gramStart"/>
      <w:r w:rsidRPr="00613B71">
        <w:rPr>
          <w:rStyle w:val="y2iqfc"/>
          <w:rFonts w:ascii="Times New Roman" w:hAnsi="Times New Roman" w:cs="Times New Roman"/>
          <w:b/>
          <w:color w:val="202124"/>
          <w:sz w:val="28"/>
          <w:szCs w:val="28"/>
          <w:lang w:val="en"/>
        </w:rPr>
        <w:t>,4</w:t>
      </w:r>
      <w:proofErr w:type="gramEnd"/>
      <w:r w:rsidRPr="00613B71">
        <w:rPr>
          <w:rStyle w:val="y2iqfc"/>
          <w:rFonts w:ascii="Times New Roman" w:hAnsi="Times New Roman" w:cs="Times New Roman"/>
          <w:b/>
          <w:color w:val="202124"/>
          <w:sz w:val="28"/>
          <w:szCs w:val="28"/>
          <w:lang w:val="en"/>
        </w:rPr>
        <w:t>-bis[3-(3,4,5-trimethoxybenzoyloxy)propyl]perhydro-1,4-diazepine</w:t>
      </w:r>
    </w:p>
    <w:p w:rsidR="00613B71" w:rsidRDefault="00613B71" w:rsidP="00613B71">
      <w:pPr>
        <w:pStyle w:val="HTML"/>
        <w:shd w:val="clear" w:color="auto" w:fill="F8F9FA"/>
        <w:jc w:val="both"/>
        <w:rPr>
          <w:rStyle w:val="y2iqfc"/>
          <w:rFonts w:ascii="Times New Roman" w:hAnsi="Times New Roman" w:cs="Times New Roman"/>
          <w:b/>
          <w:color w:val="202124"/>
          <w:sz w:val="28"/>
          <w:szCs w:val="28"/>
          <w:lang w:val="en"/>
        </w:rPr>
      </w:pPr>
      <w:r w:rsidRPr="003024B7">
        <w:rPr>
          <w:rFonts w:ascii="Times New Roman" w:hAnsi="Times New Roman" w:cs="Times New Roman"/>
          <w:noProof/>
          <w:sz w:val="28"/>
          <w:szCs w:val="28"/>
          <w:lang w:val="en-GB" w:eastAsia="en-GB"/>
        </w:rPr>
        <w:drawing>
          <wp:inline distT="0" distB="0" distL="0" distR="0" wp14:anchorId="55524830" wp14:editId="50A82BEF">
            <wp:extent cx="5172075" cy="1101101"/>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9916" cy="1109157"/>
                    </a:xfrm>
                    <a:prstGeom prst="rect">
                      <a:avLst/>
                    </a:prstGeom>
                    <a:noFill/>
                    <a:ln>
                      <a:noFill/>
                    </a:ln>
                  </pic:spPr>
                </pic:pic>
              </a:graphicData>
            </a:graphic>
          </wp:inline>
        </w:drawing>
      </w:r>
    </w:p>
    <w:p w:rsidR="00352CD9" w:rsidRPr="00352CD9" w:rsidRDefault="00352CD9" w:rsidP="00352CD9">
      <w:pPr>
        <w:pStyle w:val="HTML"/>
        <w:shd w:val="clear" w:color="auto" w:fill="F8F9FA"/>
        <w:jc w:val="both"/>
        <w:rPr>
          <w:rStyle w:val="y2iqfc"/>
          <w:rFonts w:ascii="Times New Roman" w:hAnsi="Times New Roman" w:cs="Times New Roman"/>
          <w:color w:val="202124"/>
          <w:sz w:val="28"/>
          <w:szCs w:val="28"/>
          <w:lang w:val="en"/>
        </w:rPr>
      </w:pPr>
      <w:r>
        <w:rPr>
          <w:rStyle w:val="y2iqfc"/>
          <w:rFonts w:ascii="Times New Roman" w:hAnsi="Times New Roman" w:cs="Times New Roman"/>
          <w:color w:val="202124"/>
          <w:sz w:val="28"/>
          <w:szCs w:val="28"/>
          <w:lang w:val="en"/>
        </w:rPr>
        <w:tab/>
      </w:r>
      <w:r w:rsidRPr="00352CD9">
        <w:rPr>
          <w:rStyle w:val="y2iqfc"/>
          <w:rFonts w:ascii="Times New Roman" w:hAnsi="Times New Roman" w:cs="Times New Roman"/>
          <w:color w:val="202124"/>
          <w:sz w:val="28"/>
          <w:szCs w:val="28"/>
          <w:lang w:val="en"/>
        </w:rPr>
        <w:t xml:space="preserve">It </w:t>
      </w:r>
      <w:proofErr w:type="gramStart"/>
      <w:r w:rsidRPr="00352CD9">
        <w:rPr>
          <w:rStyle w:val="y2iqfc"/>
          <w:rFonts w:ascii="Times New Roman" w:hAnsi="Times New Roman" w:cs="Times New Roman"/>
          <w:color w:val="202124"/>
          <w:sz w:val="28"/>
          <w:szCs w:val="28"/>
          <w:lang w:val="en"/>
        </w:rPr>
        <w:t>is used</w:t>
      </w:r>
      <w:proofErr w:type="gramEnd"/>
      <w:r w:rsidRPr="00352CD9">
        <w:rPr>
          <w:rStyle w:val="y2iqfc"/>
          <w:rFonts w:ascii="Times New Roman" w:hAnsi="Times New Roman" w:cs="Times New Roman"/>
          <w:color w:val="202124"/>
          <w:sz w:val="28"/>
          <w:szCs w:val="28"/>
          <w:lang w:val="en"/>
        </w:rPr>
        <w:t xml:space="preserve"> for coronary insufficiency and angina pectoris. In addition, its effect on platelet aggregation </w:t>
      </w:r>
      <w:proofErr w:type="gramStart"/>
      <w:r w:rsidRPr="00352CD9">
        <w:rPr>
          <w:rStyle w:val="y2iqfc"/>
          <w:rFonts w:ascii="Times New Roman" w:hAnsi="Times New Roman" w:cs="Times New Roman"/>
          <w:color w:val="202124"/>
          <w:sz w:val="28"/>
          <w:szCs w:val="28"/>
          <w:lang w:val="en"/>
        </w:rPr>
        <w:t>is known</w:t>
      </w:r>
      <w:proofErr w:type="gramEnd"/>
      <w:r w:rsidRPr="00352CD9">
        <w:rPr>
          <w:rStyle w:val="y2iqfc"/>
          <w:rFonts w:ascii="Times New Roman" w:hAnsi="Times New Roman" w:cs="Times New Roman"/>
          <w:color w:val="202124"/>
          <w:sz w:val="28"/>
          <w:szCs w:val="28"/>
          <w:lang w:val="en"/>
        </w:rPr>
        <w:t>. Used as the hydrochloride salt.</w:t>
      </w:r>
    </w:p>
    <w:p w:rsidR="00352CD9" w:rsidRPr="00352CD9" w:rsidRDefault="00352CD9" w:rsidP="00352CD9">
      <w:pPr>
        <w:pStyle w:val="HTML"/>
        <w:shd w:val="clear" w:color="auto" w:fill="F8F9FA"/>
        <w:jc w:val="both"/>
        <w:rPr>
          <w:rStyle w:val="y2iqfc"/>
          <w:rFonts w:ascii="Times New Roman" w:hAnsi="Times New Roman" w:cs="Times New Roman"/>
          <w:color w:val="202124"/>
          <w:sz w:val="28"/>
          <w:szCs w:val="28"/>
          <w:lang w:val="en"/>
        </w:rPr>
      </w:pPr>
    </w:p>
    <w:p w:rsidR="00352CD9" w:rsidRPr="00352CD9" w:rsidRDefault="00352CD9" w:rsidP="00352CD9">
      <w:pPr>
        <w:pStyle w:val="HTML"/>
        <w:shd w:val="clear" w:color="auto" w:fill="F8F9FA"/>
        <w:jc w:val="both"/>
        <w:rPr>
          <w:rStyle w:val="y2iqfc"/>
          <w:rFonts w:ascii="Times New Roman" w:hAnsi="Times New Roman" w:cs="Times New Roman"/>
          <w:b/>
          <w:color w:val="202124"/>
          <w:sz w:val="28"/>
          <w:szCs w:val="28"/>
          <w:lang w:val="en"/>
        </w:rPr>
      </w:pPr>
      <w:r>
        <w:rPr>
          <w:rStyle w:val="y2iqfc"/>
          <w:rFonts w:ascii="Times New Roman" w:hAnsi="Times New Roman" w:cs="Times New Roman"/>
          <w:b/>
          <w:color w:val="202124"/>
          <w:sz w:val="28"/>
          <w:szCs w:val="28"/>
          <w:lang w:val="en"/>
        </w:rPr>
        <w:tab/>
      </w:r>
      <w:proofErr w:type="spellStart"/>
      <w:r w:rsidRPr="00352CD9">
        <w:rPr>
          <w:rStyle w:val="y2iqfc"/>
          <w:rFonts w:ascii="Times New Roman" w:hAnsi="Times New Roman" w:cs="Times New Roman"/>
          <w:b/>
          <w:color w:val="202124"/>
          <w:sz w:val="28"/>
          <w:szCs w:val="28"/>
          <w:lang w:val="en"/>
        </w:rPr>
        <w:t>Hexobendin</w:t>
      </w:r>
      <w:proofErr w:type="spellEnd"/>
      <w:r w:rsidRPr="00352CD9">
        <w:rPr>
          <w:rStyle w:val="y2iqfc"/>
          <w:rFonts w:ascii="Times New Roman" w:hAnsi="Times New Roman" w:cs="Times New Roman"/>
          <w:b/>
          <w:color w:val="202124"/>
          <w:sz w:val="28"/>
          <w:szCs w:val="28"/>
          <w:lang w:val="en"/>
        </w:rPr>
        <w:t>.</w:t>
      </w:r>
    </w:p>
    <w:p w:rsidR="00613B71" w:rsidRDefault="00352CD9" w:rsidP="00352CD9">
      <w:pPr>
        <w:pStyle w:val="HTML"/>
        <w:shd w:val="clear" w:color="auto" w:fill="F8F9FA"/>
        <w:jc w:val="center"/>
        <w:rPr>
          <w:rStyle w:val="y2iqfc"/>
          <w:rFonts w:ascii="Times New Roman" w:hAnsi="Times New Roman" w:cs="Times New Roman"/>
          <w:b/>
          <w:color w:val="202124"/>
          <w:sz w:val="28"/>
          <w:szCs w:val="28"/>
          <w:lang w:val="en"/>
        </w:rPr>
      </w:pPr>
      <w:r w:rsidRPr="00352CD9">
        <w:rPr>
          <w:rStyle w:val="y2iqfc"/>
          <w:rFonts w:ascii="Times New Roman" w:hAnsi="Times New Roman" w:cs="Times New Roman"/>
          <w:b/>
          <w:color w:val="202124"/>
          <w:sz w:val="28"/>
          <w:szCs w:val="28"/>
          <w:lang w:val="en"/>
        </w:rPr>
        <w:t>N</w:t>
      </w:r>
      <w:proofErr w:type="gramStart"/>
      <w:r w:rsidRPr="00352CD9">
        <w:rPr>
          <w:rStyle w:val="y2iqfc"/>
          <w:rFonts w:ascii="Times New Roman" w:hAnsi="Times New Roman" w:cs="Times New Roman"/>
          <w:b/>
          <w:color w:val="202124"/>
          <w:sz w:val="28"/>
          <w:szCs w:val="28"/>
          <w:lang w:val="en"/>
        </w:rPr>
        <w:t>,N</w:t>
      </w:r>
      <w:r>
        <w:rPr>
          <w:rStyle w:val="y2iqfc"/>
          <w:rFonts w:ascii="Times New Roman" w:hAnsi="Times New Roman" w:cs="Times New Roman"/>
          <w:b/>
          <w:color w:val="202124"/>
          <w:sz w:val="28"/>
          <w:szCs w:val="28"/>
          <w:lang w:val="en"/>
        </w:rPr>
        <w:t>'</w:t>
      </w:r>
      <w:proofErr w:type="gramEnd"/>
      <w:r>
        <w:rPr>
          <w:rStyle w:val="y2iqfc"/>
          <w:rFonts w:ascii="Times New Roman" w:hAnsi="Times New Roman" w:cs="Times New Roman"/>
          <w:b/>
          <w:color w:val="202124"/>
          <w:sz w:val="28"/>
          <w:szCs w:val="28"/>
          <w:lang w:val="en"/>
        </w:rPr>
        <w:t>-dimethyl-N,N'-bis[3-(3',4,'5't</w:t>
      </w:r>
      <w:r w:rsidRPr="00352CD9">
        <w:rPr>
          <w:rStyle w:val="y2iqfc"/>
          <w:rFonts w:ascii="Times New Roman" w:hAnsi="Times New Roman" w:cs="Times New Roman"/>
          <w:b/>
          <w:color w:val="202124"/>
          <w:sz w:val="28"/>
          <w:szCs w:val="28"/>
          <w:lang w:val="en"/>
        </w:rPr>
        <w:t>rimethoxybenzoyloxy)propyl]ethylenediamine</w:t>
      </w:r>
    </w:p>
    <w:p w:rsidR="00352CD9" w:rsidRDefault="00352CD9" w:rsidP="00352CD9">
      <w:pPr>
        <w:pStyle w:val="HTML"/>
        <w:shd w:val="clear" w:color="auto" w:fill="F8F9FA"/>
        <w:ind w:left="720"/>
        <w:jc w:val="center"/>
        <w:rPr>
          <w:rStyle w:val="y2iqfc"/>
          <w:rFonts w:ascii="Times New Roman" w:hAnsi="Times New Roman" w:cs="Times New Roman"/>
          <w:b/>
          <w:color w:val="202124"/>
          <w:sz w:val="28"/>
          <w:szCs w:val="28"/>
          <w:lang w:val="en"/>
        </w:rPr>
      </w:pPr>
    </w:p>
    <w:p w:rsidR="00352CD9" w:rsidRDefault="00352CD9" w:rsidP="00352CD9">
      <w:pPr>
        <w:pStyle w:val="HTML"/>
        <w:shd w:val="clear" w:color="auto" w:fill="F8F9FA"/>
        <w:ind w:left="720"/>
        <w:jc w:val="center"/>
        <w:rPr>
          <w:rStyle w:val="y2iqfc"/>
          <w:rFonts w:ascii="Times New Roman" w:hAnsi="Times New Roman" w:cs="Times New Roman"/>
          <w:b/>
          <w:color w:val="202124"/>
          <w:sz w:val="28"/>
          <w:szCs w:val="28"/>
          <w:lang w:val="en"/>
        </w:rPr>
      </w:pPr>
      <w:r w:rsidRPr="003024B7">
        <w:rPr>
          <w:rFonts w:ascii="Times New Roman" w:hAnsi="Times New Roman" w:cs="Times New Roman"/>
          <w:noProof/>
          <w:sz w:val="28"/>
          <w:szCs w:val="28"/>
          <w:lang w:val="en-GB" w:eastAsia="en-GB"/>
        </w:rPr>
        <w:drawing>
          <wp:inline distT="0" distB="0" distL="0" distR="0" wp14:anchorId="7EF5C0A8" wp14:editId="34ECE91D">
            <wp:extent cx="5200650" cy="121929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098" cy="1228071"/>
                    </a:xfrm>
                    <a:prstGeom prst="rect">
                      <a:avLst/>
                    </a:prstGeom>
                    <a:noFill/>
                    <a:ln>
                      <a:noFill/>
                    </a:ln>
                  </pic:spPr>
                </pic:pic>
              </a:graphicData>
            </a:graphic>
          </wp:inline>
        </w:drawing>
      </w:r>
    </w:p>
    <w:p w:rsidR="00352CD9" w:rsidRDefault="00352CD9" w:rsidP="00352CD9">
      <w:pPr>
        <w:pStyle w:val="HTML"/>
        <w:shd w:val="clear" w:color="auto" w:fill="F8F9FA"/>
        <w:rPr>
          <w:rStyle w:val="y2iqfc"/>
          <w:rFonts w:ascii="Times New Roman" w:hAnsi="Times New Roman" w:cs="Times New Roman"/>
          <w:color w:val="202124"/>
          <w:sz w:val="28"/>
          <w:szCs w:val="28"/>
          <w:lang w:val="en"/>
        </w:rPr>
      </w:pPr>
    </w:p>
    <w:p w:rsidR="00352CD9" w:rsidRPr="00352CD9" w:rsidRDefault="00352CD9" w:rsidP="00352CD9">
      <w:pPr>
        <w:pStyle w:val="HTML"/>
        <w:shd w:val="clear" w:color="auto" w:fill="F8F9FA"/>
        <w:rPr>
          <w:rStyle w:val="y2iqfc"/>
          <w:rFonts w:ascii="Times New Roman" w:hAnsi="Times New Roman" w:cs="Times New Roman"/>
          <w:color w:val="202124"/>
          <w:sz w:val="28"/>
          <w:szCs w:val="28"/>
          <w:lang w:val="en"/>
        </w:rPr>
      </w:pPr>
      <w:proofErr w:type="spellStart"/>
      <w:r w:rsidRPr="00352CD9">
        <w:rPr>
          <w:rStyle w:val="y2iqfc"/>
          <w:rFonts w:ascii="Times New Roman" w:hAnsi="Times New Roman" w:cs="Times New Roman"/>
          <w:color w:val="202124"/>
          <w:sz w:val="28"/>
          <w:szCs w:val="28"/>
          <w:lang w:val="en"/>
        </w:rPr>
        <w:t>Hexobendine</w:t>
      </w:r>
      <w:proofErr w:type="spellEnd"/>
      <w:r w:rsidRPr="00352CD9">
        <w:rPr>
          <w:rStyle w:val="y2iqfc"/>
          <w:rFonts w:ascii="Times New Roman" w:hAnsi="Times New Roman" w:cs="Times New Roman"/>
          <w:color w:val="202124"/>
          <w:sz w:val="28"/>
          <w:szCs w:val="28"/>
          <w:lang w:val="en"/>
        </w:rPr>
        <w:t xml:space="preserve"> </w:t>
      </w:r>
      <w:proofErr w:type="gramStart"/>
      <w:r w:rsidRPr="00352CD9">
        <w:rPr>
          <w:rStyle w:val="y2iqfc"/>
          <w:rFonts w:ascii="Times New Roman" w:hAnsi="Times New Roman" w:cs="Times New Roman"/>
          <w:color w:val="202124"/>
          <w:sz w:val="28"/>
          <w:szCs w:val="28"/>
          <w:lang w:val="en"/>
        </w:rPr>
        <w:t>is used</w:t>
      </w:r>
      <w:proofErr w:type="gramEnd"/>
      <w:r w:rsidRPr="00352CD9">
        <w:rPr>
          <w:rStyle w:val="y2iqfc"/>
          <w:rFonts w:ascii="Times New Roman" w:hAnsi="Times New Roman" w:cs="Times New Roman"/>
          <w:color w:val="202124"/>
          <w:sz w:val="28"/>
          <w:szCs w:val="28"/>
          <w:lang w:val="en"/>
        </w:rPr>
        <w:t xml:space="preserve"> as the </w:t>
      </w:r>
      <w:proofErr w:type="spellStart"/>
      <w:r w:rsidRPr="00352CD9">
        <w:rPr>
          <w:rStyle w:val="y2iqfc"/>
          <w:rFonts w:ascii="Times New Roman" w:hAnsi="Times New Roman" w:cs="Times New Roman"/>
          <w:color w:val="202124"/>
          <w:sz w:val="28"/>
          <w:szCs w:val="28"/>
          <w:lang w:val="en"/>
        </w:rPr>
        <w:t>HCl</w:t>
      </w:r>
      <w:proofErr w:type="spellEnd"/>
      <w:r w:rsidRPr="00352CD9">
        <w:rPr>
          <w:rStyle w:val="y2iqfc"/>
          <w:rFonts w:ascii="Times New Roman" w:hAnsi="Times New Roman" w:cs="Times New Roman"/>
          <w:color w:val="202124"/>
          <w:sz w:val="28"/>
          <w:szCs w:val="28"/>
          <w:lang w:val="en"/>
        </w:rPr>
        <w:t xml:space="preserve"> salt. It is also effective in platelet aggregation.</w:t>
      </w:r>
      <w:bookmarkStart w:id="0" w:name="_GoBack"/>
      <w:bookmarkEnd w:id="0"/>
    </w:p>
    <w:sectPr w:rsidR="00352CD9" w:rsidRPr="00352CD9">
      <w:head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0BB" w:rsidRDefault="007A10BB" w:rsidP="008B3801">
      <w:pPr>
        <w:spacing w:after="0" w:line="240" w:lineRule="auto"/>
      </w:pPr>
      <w:r>
        <w:separator/>
      </w:r>
    </w:p>
  </w:endnote>
  <w:endnote w:type="continuationSeparator" w:id="0">
    <w:p w:rsidR="007A10BB" w:rsidRDefault="007A10BB" w:rsidP="008B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0BB" w:rsidRDefault="007A10BB" w:rsidP="008B3801">
      <w:pPr>
        <w:spacing w:after="0" w:line="240" w:lineRule="auto"/>
      </w:pPr>
      <w:r>
        <w:separator/>
      </w:r>
    </w:p>
  </w:footnote>
  <w:footnote w:type="continuationSeparator" w:id="0">
    <w:p w:rsidR="007A10BB" w:rsidRDefault="007A10BB" w:rsidP="008B3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569883"/>
      <w:docPartObj>
        <w:docPartGallery w:val="Page Numbers (Top of Page)"/>
        <w:docPartUnique/>
      </w:docPartObj>
    </w:sdtPr>
    <w:sdtContent>
      <w:p w:rsidR="007A10BB" w:rsidRDefault="007A10BB">
        <w:pPr>
          <w:pStyle w:val="a3"/>
          <w:jc w:val="right"/>
        </w:pPr>
        <w:r>
          <w:fldChar w:fldCharType="begin"/>
        </w:r>
        <w:r>
          <w:instrText>PAGE   \* MERGEFORMAT</w:instrText>
        </w:r>
        <w:r>
          <w:fldChar w:fldCharType="separate"/>
        </w:r>
        <w:r w:rsidR="00057577" w:rsidRPr="00057577">
          <w:rPr>
            <w:noProof/>
            <w:lang w:val="ru-RU"/>
          </w:rPr>
          <w:t>43</w:t>
        </w:r>
        <w:r>
          <w:fldChar w:fldCharType="end"/>
        </w:r>
      </w:p>
    </w:sdtContent>
  </w:sdt>
  <w:p w:rsidR="007A10BB" w:rsidRDefault="007A10B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77"/>
    <w:rsid w:val="00057577"/>
    <w:rsid w:val="000678C8"/>
    <w:rsid w:val="000A4BA6"/>
    <w:rsid w:val="000E0E34"/>
    <w:rsid w:val="00153767"/>
    <w:rsid w:val="001F0C50"/>
    <w:rsid w:val="00307866"/>
    <w:rsid w:val="00352CD9"/>
    <w:rsid w:val="00360187"/>
    <w:rsid w:val="003778F5"/>
    <w:rsid w:val="003E6BE8"/>
    <w:rsid w:val="00457A8E"/>
    <w:rsid w:val="004B3F43"/>
    <w:rsid w:val="004D5B7B"/>
    <w:rsid w:val="004D78CF"/>
    <w:rsid w:val="00530922"/>
    <w:rsid w:val="00613B71"/>
    <w:rsid w:val="0061407B"/>
    <w:rsid w:val="0065316E"/>
    <w:rsid w:val="00662077"/>
    <w:rsid w:val="0069329C"/>
    <w:rsid w:val="006B0D8E"/>
    <w:rsid w:val="00700CB1"/>
    <w:rsid w:val="00724BBF"/>
    <w:rsid w:val="00772BFD"/>
    <w:rsid w:val="007867B8"/>
    <w:rsid w:val="00790636"/>
    <w:rsid w:val="007A10BB"/>
    <w:rsid w:val="007B376F"/>
    <w:rsid w:val="0085436D"/>
    <w:rsid w:val="00882742"/>
    <w:rsid w:val="008B3801"/>
    <w:rsid w:val="008C72D3"/>
    <w:rsid w:val="00961635"/>
    <w:rsid w:val="00975B67"/>
    <w:rsid w:val="00991081"/>
    <w:rsid w:val="009A2F96"/>
    <w:rsid w:val="009C7F3B"/>
    <w:rsid w:val="00A67F31"/>
    <w:rsid w:val="00A90C42"/>
    <w:rsid w:val="00AE135E"/>
    <w:rsid w:val="00B377F8"/>
    <w:rsid w:val="00BA1030"/>
    <w:rsid w:val="00BD37E8"/>
    <w:rsid w:val="00BE2020"/>
    <w:rsid w:val="00BE72AA"/>
    <w:rsid w:val="00BF3C1B"/>
    <w:rsid w:val="00CA669B"/>
    <w:rsid w:val="00CB46DA"/>
    <w:rsid w:val="00CD03A4"/>
    <w:rsid w:val="00D43274"/>
    <w:rsid w:val="00D70995"/>
    <w:rsid w:val="00DC7F51"/>
    <w:rsid w:val="00DF68C5"/>
    <w:rsid w:val="00E16DA1"/>
    <w:rsid w:val="00E705BB"/>
    <w:rsid w:val="00EC10D4"/>
    <w:rsid w:val="00F16B46"/>
    <w:rsid w:val="00F71FD0"/>
    <w:rsid w:val="00FB4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971C89-E77D-4314-AF18-5FEF1F7C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80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3801"/>
  </w:style>
  <w:style w:type="paragraph" w:styleId="a5">
    <w:name w:val="footer"/>
    <w:basedOn w:val="a"/>
    <w:link w:val="a6"/>
    <w:uiPriority w:val="99"/>
    <w:unhideWhenUsed/>
    <w:rsid w:val="008B380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3801"/>
  </w:style>
  <w:style w:type="paragraph" w:styleId="HTML">
    <w:name w:val="HTML Preformatted"/>
    <w:basedOn w:val="a"/>
    <w:link w:val="HTML0"/>
    <w:uiPriority w:val="99"/>
    <w:unhideWhenUsed/>
    <w:rsid w:val="0065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65316E"/>
    <w:rPr>
      <w:rFonts w:ascii="Courier New" w:eastAsia="Times New Roman" w:hAnsi="Courier New" w:cs="Courier New"/>
      <w:sz w:val="20"/>
      <w:szCs w:val="20"/>
      <w:lang w:val="ru-RU" w:eastAsia="ru-RU"/>
    </w:rPr>
  </w:style>
  <w:style w:type="character" w:customStyle="1" w:styleId="y2iqfc">
    <w:name w:val="y2iqfc"/>
    <w:basedOn w:val="a0"/>
    <w:rsid w:val="0065316E"/>
  </w:style>
  <w:style w:type="character" w:styleId="a7">
    <w:name w:val="Hyperlink"/>
    <w:basedOn w:val="a0"/>
    <w:uiPriority w:val="99"/>
    <w:semiHidden/>
    <w:unhideWhenUsed/>
    <w:rsid w:val="001537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260">
      <w:bodyDiv w:val="1"/>
      <w:marLeft w:val="0"/>
      <w:marRight w:val="0"/>
      <w:marTop w:val="0"/>
      <w:marBottom w:val="0"/>
      <w:divBdr>
        <w:top w:val="none" w:sz="0" w:space="0" w:color="auto"/>
        <w:left w:val="none" w:sz="0" w:space="0" w:color="auto"/>
        <w:bottom w:val="none" w:sz="0" w:space="0" w:color="auto"/>
        <w:right w:val="none" w:sz="0" w:space="0" w:color="auto"/>
      </w:divBdr>
    </w:div>
    <w:div w:id="42414069">
      <w:bodyDiv w:val="1"/>
      <w:marLeft w:val="0"/>
      <w:marRight w:val="0"/>
      <w:marTop w:val="0"/>
      <w:marBottom w:val="0"/>
      <w:divBdr>
        <w:top w:val="none" w:sz="0" w:space="0" w:color="auto"/>
        <w:left w:val="none" w:sz="0" w:space="0" w:color="auto"/>
        <w:bottom w:val="none" w:sz="0" w:space="0" w:color="auto"/>
        <w:right w:val="none" w:sz="0" w:space="0" w:color="auto"/>
      </w:divBdr>
    </w:div>
    <w:div w:id="62605515">
      <w:bodyDiv w:val="1"/>
      <w:marLeft w:val="0"/>
      <w:marRight w:val="0"/>
      <w:marTop w:val="0"/>
      <w:marBottom w:val="0"/>
      <w:divBdr>
        <w:top w:val="none" w:sz="0" w:space="0" w:color="auto"/>
        <w:left w:val="none" w:sz="0" w:space="0" w:color="auto"/>
        <w:bottom w:val="none" w:sz="0" w:space="0" w:color="auto"/>
        <w:right w:val="none" w:sz="0" w:space="0" w:color="auto"/>
      </w:divBdr>
    </w:div>
    <w:div w:id="116144599">
      <w:bodyDiv w:val="1"/>
      <w:marLeft w:val="0"/>
      <w:marRight w:val="0"/>
      <w:marTop w:val="0"/>
      <w:marBottom w:val="0"/>
      <w:divBdr>
        <w:top w:val="none" w:sz="0" w:space="0" w:color="auto"/>
        <w:left w:val="none" w:sz="0" w:space="0" w:color="auto"/>
        <w:bottom w:val="none" w:sz="0" w:space="0" w:color="auto"/>
        <w:right w:val="none" w:sz="0" w:space="0" w:color="auto"/>
      </w:divBdr>
    </w:div>
    <w:div w:id="131561110">
      <w:bodyDiv w:val="1"/>
      <w:marLeft w:val="0"/>
      <w:marRight w:val="0"/>
      <w:marTop w:val="0"/>
      <w:marBottom w:val="0"/>
      <w:divBdr>
        <w:top w:val="none" w:sz="0" w:space="0" w:color="auto"/>
        <w:left w:val="none" w:sz="0" w:space="0" w:color="auto"/>
        <w:bottom w:val="none" w:sz="0" w:space="0" w:color="auto"/>
        <w:right w:val="none" w:sz="0" w:space="0" w:color="auto"/>
      </w:divBdr>
    </w:div>
    <w:div w:id="133104611">
      <w:bodyDiv w:val="1"/>
      <w:marLeft w:val="0"/>
      <w:marRight w:val="0"/>
      <w:marTop w:val="0"/>
      <w:marBottom w:val="0"/>
      <w:divBdr>
        <w:top w:val="none" w:sz="0" w:space="0" w:color="auto"/>
        <w:left w:val="none" w:sz="0" w:space="0" w:color="auto"/>
        <w:bottom w:val="none" w:sz="0" w:space="0" w:color="auto"/>
        <w:right w:val="none" w:sz="0" w:space="0" w:color="auto"/>
      </w:divBdr>
    </w:div>
    <w:div w:id="133717546">
      <w:bodyDiv w:val="1"/>
      <w:marLeft w:val="0"/>
      <w:marRight w:val="0"/>
      <w:marTop w:val="0"/>
      <w:marBottom w:val="0"/>
      <w:divBdr>
        <w:top w:val="none" w:sz="0" w:space="0" w:color="auto"/>
        <w:left w:val="none" w:sz="0" w:space="0" w:color="auto"/>
        <w:bottom w:val="none" w:sz="0" w:space="0" w:color="auto"/>
        <w:right w:val="none" w:sz="0" w:space="0" w:color="auto"/>
      </w:divBdr>
    </w:div>
    <w:div w:id="134178871">
      <w:bodyDiv w:val="1"/>
      <w:marLeft w:val="0"/>
      <w:marRight w:val="0"/>
      <w:marTop w:val="0"/>
      <w:marBottom w:val="0"/>
      <w:divBdr>
        <w:top w:val="none" w:sz="0" w:space="0" w:color="auto"/>
        <w:left w:val="none" w:sz="0" w:space="0" w:color="auto"/>
        <w:bottom w:val="none" w:sz="0" w:space="0" w:color="auto"/>
        <w:right w:val="none" w:sz="0" w:space="0" w:color="auto"/>
      </w:divBdr>
    </w:div>
    <w:div w:id="178086344">
      <w:bodyDiv w:val="1"/>
      <w:marLeft w:val="0"/>
      <w:marRight w:val="0"/>
      <w:marTop w:val="0"/>
      <w:marBottom w:val="0"/>
      <w:divBdr>
        <w:top w:val="none" w:sz="0" w:space="0" w:color="auto"/>
        <w:left w:val="none" w:sz="0" w:space="0" w:color="auto"/>
        <w:bottom w:val="none" w:sz="0" w:space="0" w:color="auto"/>
        <w:right w:val="none" w:sz="0" w:space="0" w:color="auto"/>
      </w:divBdr>
    </w:div>
    <w:div w:id="187331903">
      <w:bodyDiv w:val="1"/>
      <w:marLeft w:val="0"/>
      <w:marRight w:val="0"/>
      <w:marTop w:val="0"/>
      <w:marBottom w:val="0"/>
      <w:divBdr>
        <w:top w:val="none" w:sz="0" w:space="0" w:color="auto"/>
        <w:left w:val="none" w:sz="0" w:space="0" w:color="auto"/>
        <w:bottom w:val="none" w:sz="0" w:space="0" w:color="auto"/>
        <w:right w:val="none" w:sz="0" w:space="0" w:color="auto"/>
      </w:divBdr>
    </w:div>
    <w:div w:id="190537749">
      <w:bodyDiv w:val="1"/>
      <w:marLeft w:val="0"/>
      <w:marRight w:val="0"/>
      <w:marTop w:val="0"/>
      <w:marBottom w:val="0"/>
      <w:divBdr>
        <w:top w:val="none" w:sz="0" w:space="0" w:color="auto"/>
        <w:left w:val="none" w:sz="0" w:space="0" w:color="auto"/>
        <w:bottom w:val="none" w:sz="0" w:space="0" w:color="auto"/>
        <w:right w:val="none" w:sz="0" w:space="0" w:color="auto"/>
      </w:divBdr>
    </w:div>
    <w:div w:id="217519478">
      <w:bodyDiv w:val="1"/>
      <w:marLeft w:val="0"/>
      <w:marRight w:val="0"/>
      <w:marTop w:val="0"/>
      <w:marBottom w:val="0"/>
      <w:divBdr>
        <w:top w:val="none" w:sz="0" w:space="0" w:color="auto"/>
        <w:left w:val="none" w:sz="0" w:space="0" w:color="auto"/>
        <w:bottom w:val="none" w:sz="0" w:space="0" w:color="auto"/>
        <w:right w:val="none" w:sz="0" w:space="0" w:color="auto"/>
      </w:divBdr>
    </w:div>
    <w:div w:id="229658307">
      <w:bodyDiv w:val="1"/>
      <w:marLeft w:val="0"/>
      <w:marRight w:val="0"/>
      <w:marTop w:val="0"/>
      <w:marBottom w:val="0"/>
      <w:divBdr>
        <w:top w:val="none" w:sz="0" w:space="0" w:color="auto"/>
        <w:left w:val="none" w:sz="0" w:space="0" w:color="auto"/>
        <w:bottom w:val="none" w:sz="0" w:space="0" w:color="auto"/>
        <w:right w:val="none" w:sz="0" w:space="0" w:color="auto"/>
      </w:divBdr>
    </w:div>
    <w:div w:id="236137990">
      <w:bodyDiv w:val="1"/>
      <w:marLeft w:val="0"/>
      <w:marRight w:val="0"/>
      <w:marTop w:val="0"/>
      <w:marBottom w:val="0"/>
      <w:divBdr>
        <w:top w:val="none" w:sz="0" w:space="0" w:color="auto"/>
        <w:left w:val="none" w:sz="0" w:space="0" w:color="auto"/>
        <w:bottom w:val="none" w:sz="0" w:space="0" w:color="auto"/>
        <w:right w:val="none" w:sz="0" w:space="0" w:color="auto"/>
      </w:divBdr>
    </w:div>
    <w:div w:id="238711510">
      <w:bodyDiv w:val="1"/>
      <w:marLeft w:val="0"/>
      <w:marRight w:val="0"/>
      <w:marTop w:val="0"/>
      <w:marBottom w:val="0"/>
      <w:divBdr>
        <w:top w:val="none" w:sz="0" w:space="0" w:color="auto"/>
        <w:left w:val="none" w:sz="0" w:space="0" w:color="auto"/>
        <w:bottom w:val="none" w:sz="0" w:space="0" w:color="auto"/>
        <w:right w:val="none" w:sz="0" w:space="0" w:color="auto"/>
      </w:divBdr>
    </w:div>
    <w:div w:id="264659514">
      <w:bodyDiv w:val="1"/>
      <w:marLeft w:val="0"/>
      <w:marRight w:val="0"/>
      <w:marTop w:val="0"/>
      <w:marBottom w:val="0"/>
      <w:divBdr>
        <w:top w:val="none" w:sz="0" w:space="0" w:color="auto"/>
        <w:left w:val="none" w:sz="0" w:space="0" w:color="auto"/>
        <w:bottom w:val="none" w:sz="0" w:space="0" w:color="auto"/>
        <w:right w:val="none" w:sz="0" w:space="0" w:color="auto"/>
      </w:divBdr>
    </w:div>
    <w:div w:id="284428911">
      <w:bodyDiv w:val="1"/>
      <w:marLeft w:val="0"/>
      <w:marRight w:val="0"/>
      <w:marTop w:val="0"/>
      <w:marBottom w:val="0"/>
      <w:divBdr>
        <w:top w:val="none" w:sz="0" w:space="0" w:color="auto"/>
        <w:left w:val="none" w:sz="0" w:space="0" w:color="auto"/>
        <w:bottom w:val="none" w:sz="0" w:space="0" w:color="auto"/>
        <w:right w:val="none" w:sz="0" w:space="0" w:color="auto"/>
      </w:divBdr>
    </w:div>
    <w:div w:id="285695797">
      <w:bodyDiv w:val="1"/>
      <w:marLeft w:val="0"/>
      <w:marRight w:val="0"/>
      <w:marTop w:val="0"/>
      <w:marBottom w:val="0"/>
      <w:divBdr>
        <w:top w:val="none" w:sz="0" w:space="0" w:color="auto"/>
        <w:left w:val="none" w:sz="0" w:space="0" w:color="auto"/>
        <w:bottom w:val="none" w:sz="0" w:space="0" w:color="auto"/>
        <w:right w:val="none" w:sz="0" w:space="0" w:color="auto"/>
      </w:divBdr>
    </w:div>
    <w:div w:id="312805126">
      <w:bodyDiv w:val="1"/>
      <w:marLeft w:val="0"/>
      <w:marRight w:val="0"/>
      <w:marTop w:val="0"/>
      <w:marBottom w:val="0"/>
      <w:divBdr>
        <w:top w:val="none" w:sz="0" w:space="0" w:color="auto"/>
        <w:left w:val="none" w:sz="0" w:space="0" w:color="auto"/>
        <w:bottom w:val="none" w:sz="0" w:space="0" w:color="auto"/>
        <w:right w:val="none" w:sz="0" w:space="0" w:color="auto"/>
      </w:divBdr>
    </w:div>
    <w:div w:id="326790988">
      <w:bodyDiv w:val="1"/>
      <w:marLeft w:val="0"/>
      <w:marRight w:val="0"/>
      <w:marTop w:val="0"/>
      <w:marBottom w:val="0"/>
      <w:divBdr>
        <w:top w:val="none" w:sz="0" w:space="0" w:color="auto"/>
        <w:left w:val="none" w:sz="0" w:space="0" w:color="auto"/>
        <w:bottom w:val="none" w:sz="0" w:space="0" w:color="auto"/>
        <w:right w:val="none" w:sz="0" w:space="0" w:color="auto"/>
      </w:divBdr>
    </w:div>
    <w:div w:id="330832931">
      <w:bodyDiv w:val="1"/>
      <w:marLeft w:val="0"/>
      <w:marRight w:val="0"/>
      <w:marTop w:val="0"/>
      <w:marBottom w:val="0"/>
      <w:divBdr>
        <w:top w:val="none" w:sz="0" w:space="0" w:color="auto"/>
        <w:left w:val="none" w:sz="0" w:space="0" w:color="auto"/>
        <w:bottom w:val="none" w:sz="0" w:space="0" w:color="auto"/>
        <w:right w:val="none" w:sz="0" w:space="0" w:color="auto"/>
      </w:divBdr>
    </w:div>
    <w:div w:id="331952192">
      <w:bodyDiv w:val="1"/>
      <w:marLeft w:val="0"/>
      <w:marRight w:val="0"/>
      <w:marTop w:val="0"/>
      <w:marBottom w:val="0"/>
      <w:divBdr>
        <w:top w:val="none" w:sz="0" w:space="0" w:color="auto"/>
        <w:left w:val="none" w:sz="0" w:space="0" w:color="auto"/>
        <w:bottom w:val="none" w:sz="0" w:space="0" w:color="auto"/>
        <w:right w:val="none" w:sz="0" w:space="0" w:color="auto"/>
      </w:divBdr>
    </w:div>
    <w:div w:id="541290231">
      <w:bodyDiv w:val="1"/>
      <w:marLeft w:val="0"/>
      <w:marRight w:val="0"/>
      <w:marTop w:val="0"/>
      <w:marBottom w:val="0"/>
      <w:divBdr>
        <w:top w:val="none" w:sz="0" w:space="0" w:color="auto"/>
        <w:left w:val="none" w:sz="0" w:space="0" w:color="auto"/>
        <w:bottom w:val="none" w:sz="0" w:space="0" w:color="auto"/>
        <w:right w:val="none" w:sz="0" w:space="0" w:color="auto"/>
      </w:divBdr>
    </w:div>
    <w:div w:id="561184807">
      <w:bodyDiv w:val="1"/>
      <w:marLeft w:val="0"/>
      <w:marRight w:val="0"/>
      <w:marTop w:val="0"/>
      <w:marBottom w:val="0"/>
      <w:divBdr>
        <w:top w:val="none" w:sz="0" w:space="0" w:color="auto"/>
        <w:left w:val="none" w:sz="0" w:space="0" w:color="auto"/>
        <w:bottom w:val="none" w:sz="0" w:space="0" w:color="auto"/>
        <w:right w:val="none" w:sz="0" w:space="0" w:color="auto"/>
      </w:divBdr>
    </w:div>
    <w:div w:id="562958338">
      <w:bodyDiv w:val="1"/>
      <w:marLeft w:val="0"/>
      <w:marRight w:val="0"/>
      <w:marTop w:val="0"/>
      <w:marBottom w:val="0"/>
      <w:divBdr>
        <w:top w:val="none" w:sz="0" w:space="0" w:color="auto"/>
        <w:left w:val="none" w:sz="0" w:space="0" w:color="auto"/>
        <w:bottom w:val="none" w:sz="0" w:space="0" w:color="auto"/>
        <w:right w:val="none" w:sz="0" w:space="0" w:color="auto"/>
      </w:divBdr>
    </w:div>
    <w:div w:id="574123468">
      <w:bodyDiv w:val="1"/>
      <w:marLeft w:val="0"/>
      <w:marRight w:val="0"/>
      <w:marTop w:val="0"/>
      <w:marBottom w:val="0"/>
      <w:divBdr>
        <w:top w:val="none" w:sz="0" w:space="0" w:color="auto"/>
        <w:left w:val="none" w:sz="0" w:space="0" w:color="auto"/>
        <w:bottom w:val="none" w:sz="0" w:space="0" w:color="auto"/>
        <w:right w:val="none" w:sz="0" w:space="0" w:color="auto"/>
      </w:divBdr>
    </w:div>
    <w:div w:id="577440215">
      <w:bodyDiv w:val="1"/>
      <w:marLeft w:val="0"/>
      <w:marRight w:val="0"/>
      <w:marTop w:val="0"/>
      <w:marBottom w:val="0"/>
      <w:divBdr>
        <w:top w:val="none" w:sz="0" w:space="0" w:color="auto"/>
        <w:left w:val="none" w:sz="0" w:space="0" w:color="auto"/>
        <w:bottom w:val="none" w:sz="0" w:space="0" w:color="auto"/>
        <w:right w:val="none" w:sz="0" w:space="0" w:color="auto"/>
      </w:divBdr>
    </w:div>
    <w:div w:id="587037757">
      <w:bodyDiv w:val="1"/>
      <w:marLeft w:val="0"/>
      <w:marRight w:val="0"/>
      <w:marTop w:val="0"/>
      <w:marBottom w:val="0"/>
      <w:divBdr>
        <w:top w:val="none" w:sz="0" w:space="0" w:color="auto"/>
        <w:left w:val="none" w:sz="0" w:space="0" w:color="auto"/>
        <w:bottom w:val="none" w:sz="0" w:space="0" w:color="auto"/>
        <w:right w:val="none" w:sz="0" w:space="0" w:color="auto"/>
      </w:divBdr>
    </w:div>
    <w:div w:id="598755416">
      <w:bodyDiv w:val="1"/>
      <w:marLeft w:val="0"/>
      <w:marRight w:val="0"/>
      <w:marTop w:val="0"/>
      <w:marBottom w:val="0"/>
      <w:divBdr>
        <w:top w:val="none" w:sz="0" w:space="0" w:color="auto"/>
        <w:left w:val="none" w:sz="0" w:space="0" w:color="auto"/>
        <w:bottom w:val="none" w:sz="0" w:space="0" w:color="auto"/>
        <w:right w:val="none" w:sz="0" w:space="0" w:color="auto"/>
      </w:divBdr>
    </w:div>
    <w:div w:id="612441213">
      <w:bodyDiv w:val="1"/>
      <w:marLeft w:val="0"/>
      <w:marRight w:val="0"/>
      <w:marTop w:val="0"/>
      <w:marBottom w:val="0"/>
      <w:divBdr>
        <w:top w:val="none" w:sz="0" w:space="0" w:color="auto"/>
        <w:left w:val="none" w:sz="0" w:space="0" w:color="auto"/>
        <w:bottom w:val="none" w:sz="0" w:space="0" w:color="auto"/>
        <w:right w:val="none" w:sz="0" w:space="0" w:color="auto"/>
      </w:divBdr>
    </w:div>
    <w:div w:id="646131693">
      <w:bodyDiv w:val="1"/>
      <w:marLeft w:val="0"/>
      <w:marRight w:val="0"/>
      <w:marTop w:val="0"/>
      <w:marBottom w:val="0"/>
      <w:divBdr>
        <w:top w:val="none" w:sz="0" w:space="0" w:color="auto"/>
        <w:left w:val="none" w:sz="0" w:space="0" w:color="auto"/>
        <w:bottom w:val="none" w:sz="0" w:space="0" w:color="auto"/>
        <w:right w:val="none" w:sz="0" w:space="0" w:color="auto"/>
      </w:divBdr>
    </w:div>
    <w:div w:id="665327186">
      <w:bodyDiv w:val="1"/>
      <w:marLeft w:val="0"/>
      <w:marRight w:val="0"/>
      <w:marTop w:val="0"/>
      <w:marBottom w:val="0"/>
      <w:divBdr>
        <w:top w:val="none" w:sz="0" w:space="0" w:color="auto"/>
        <w:left w:val="none" w:sz="0" w:space="0" w:color="auto"/>
        <w:bottom w:val="none" w:sz="0" w:space="0" w:color="auto"/>
        <w:right w:val="none" w:sz="0" w:space="0" w:color="auto"/>
      </w:divBdr>
    </w:div>
    <w:div w:id="697704292">
      <w:bodyDiv w:val="1"/>
      <w:marLeft w:val="0"/>
      <w:marRight w:val="0"/>
      <w:marTop w:val="0"/>
      <w:marBottom w:val="0"/>
      <w:divBdr>
        <w:top w:val="none" w:sz="0" w:space="0" w:color="auto"/>
        <w:left w:val="none" w:sz="0" w:space="0" w:color="auto"/>
        <w:bottom w:val="none" w:sz="0" w:space="0" w:color="auto"/>
        <w:right w:val="none" w:sz="0" w:space="0" w:color="auto"/>
      </w:divBdr>
    </w:div>
    <w:div w:id="716513717">
      <w:bodyDiv w:val="1"/>
      <w:marLeft w:val="0"/>
      <w:marRight w:val="0"/>
      <w:marTop w:val="0"/>
      <w:marBottom w:val="0"/>
      <w:divBdr>
        <w:top w:val="none" w:sz="0" w:space="0" w:color="auto"/>
        <w:left w:val="none" w:sz="0" w:space="0" w:color="auto"/>
        <w:bottom w:val="none" w:sz="0" w:space="0" w:color="auto"/>
        <w:right w:val="none" w:sz="0" w:space="0" w:color="auto"/>
      </w:divBdr>
    </w:div>
    <w:div w:id="728185980">
      <w:bodyDiv w:val="1"/>
      <w:marLeft w:val="0"/>
      <w:marRight w:val="0"/>
      <w:marTop w:val="0"/>
      <w:marBottom w:val="0"/>
      <w:divBdr>
        <w:top w:val="none" w:sz="0" w:space="0" w:color="auto"/>
        <w:left w:val="none" w:sz="0" w:space="0" w:color="auto"/>
        <w:bottom w:val="none" w:sz="0" w:space="0" w:color="auto"/>
        <w:right w:val="none" w:sz="0" w:space="0" w:color="auto"/>
      </w:divBdr>
    </w:div>
    <w:div w:id="731659799">
      <w:bodyDiv w:val="1"/>
      <w:marLeft w:val="0"/>
      <w:marRight w:val="0"/>
      <w:marTop w:val="0"/>
      <w:marBottom w:val="0"/>
      <w:divBdr>
        <w:top w:val="none" w:sz="0" w:space="0" w:color="auto"/>
        <w:left w:val="none" w:sz="0" w:space="0" w:color="auto"/>
        <w:bottom w:val="none" w:sz="0" w:space="0" w:color="auto"/>
        <w:right w:val="none" w:sz="0" w:space="0" w:color="auto"/>
      </w:divBdr>
    </w:div>
    <w:div w:id="744061690">
      <w:bodyDiv w:val="1"/>
      <w:marLeft w:val="0"/>
      <w:marRight w:val="0"/>
      <w:marTop w:val="0"/>
      <w:marBottom w:val="0"/>
      <w:divBdr>
        <w:top w:val="none" w:sz="0" w:space="0" w:color="auto"/>
        <w:left w:val="none" w:sz="0" w:space="0" w:color="auto"/>
        <w:bottom w:val="none" w:sz="0" w:space="0" w:color="auto"/>
        <w:right w:val="none" w:sz="0" w:space="0" w:color="auto"/>
      </w:divBdr>
    </w:div>
    <w:div w:id="749619079">
      <w:bodyDiv w:val="1"/>
      <w:marLeft w:val="0"/>
      <w:marRight w:val="0"/>
      <w:marTop w:val="0"/>
      <w:marBottom w:val="0"/>
      <w:divBdr>
        <w:top w:val="none" w:sz="0" w:space="0" w:color="auto"/>
        <w:left w:val="none" w:sz="0" w:space="0" w:color="auto"/>
        <w:bottom w:val="none" w:sz="0" w:space="0" w:color="auto"/>
        <w:right w:val="none" w:sz="0" w:space="0" w:color="auto"/>
      </w:divBdr>
    </w:div>
    <w:div w:id="755173156">
      <w:bodyDiv w:val="1"/>
      <w:marLeft w:val="0"/>
      <w:marRight w:val="0"/>
      <w:marTop w:val="0"/>
      <w:marBottom w:val="0"/>
      <w:divBdr>
        <w:top w:val="none" w:sz="0" w:space="0" w:color="auto"/>
        <w:left w:val="none" w:sz="0" w:space="0" w:color="auto"/>
        <w:bottom w:val="none" w:sz="0" w:space="0" w:color="auto"/>
        <w:right w:val="none" w:sz="0" w:space="0" w:color="auto"/>
      </w:divBdr>
    </w:div>
    <w:div w:id="769737308">
      <w:bodyDiv w:val="1"/>
      <w:marLeft w:val="0"/>
      <w:marRight w:val="0"/>
      <w:marTop w:val="0"/>
      <w:marBottom w:val="0"/>
      <w:divBdr>
        <w:top w:val="none" w:sz="0" w:space="0" w:color="auto"/>
        <w:left w:val="none" w:sz="0" w:space="0" w:color="auto"/>
        <w:bottom w:val="none" w:sz="0" w:space="0" w:color="auto"/>
        <w:right w:val="none" w:sz="0" w:space="0" w:color="auto"/>
      </w:divBdr>
    </w:div>
    <w:div w:id="777137789">
      <w:bodyDiv w:val="1"/>
      <w:marLeft w:val="0"/>
      <w:marRight w:val="0"/>
      <w:marTop w:val="0"/>
      <w:marBottom w:val="0"/>
      <w:divBdr>
        <w:top w:val="none" w:sz="0" w:space="0" w:color="auto"/>
        <w:left w:val="none" w:sz="0" w:space="0" w:color="auto"/>
        <w:bottom w:val="none" w:sz="0" w:space="0" w:color="auto"/>
        <w:right w:val="none" w:sz="0" w:space="0" w:color="auto"/>
      </w:divBdr>
      <w:divsChild>
        <w:div w:id="1425145873">
          <w:marLeft w:val="0"/>
          <w:marRight w:val="0"/>
          <w:marTop w:val="0"/>
          <w:marBottom w:val="0"/>
          <w:divBdr>
            <w:top w:val="none" w:sz="0" w:space="0" w:color="auto"/>
            <w:left w:val="none" w:sz="0" w:space="0" w:color="auto"/>
            <w:bottom w:val="none" w:sz="0" w:space="0" w:color="auto"/>
            <w:right w:val="none" w:sz="0" w:space="0" w:color="auto"/>
          </w:divBdr>
          <w:divsChild>
            <w:div w:id="1896813481">
              <w:marLeft w:val="0"/>
              <w:marRight w:val="0"/>
              <w:marTop w:val="0"/>
              <w:marBottom w:val="0"/>
              <w:divBdr>
                <w:top w:val="none" w:sz="0" w:space="0" w:color="auto"/>
                <w:left w:val="none" w:sz="0" w:space="0" w:color="auto"/>
                <w:bottom w:val="none" w:sz="0" w:space="0" w:color="auto"/>
                <w:right w:val="none" w:sz="0" w:space="0" w:color="auto"/>
              </w:divBdr>
              <w:divsChild>
                <w:div w:id="2512224">
                  <w:marLeft w:val="0"/>
                  <w:marRight w:val="0"/>
                  <w:marTop w:val="0"/>
                  <w:marBottom w:val="0"/>
                  <w:divBdr>
                    <w:top w:val="none" w:sz="0" w:space="0" w:color="auto"/>
                    <w:left w:val="none" w:sz="0" w:space="0" w:color="auto"/>
                    <w:bottom w:val="none" w:sz="0" w:space="0" w:color="auto"/>
                    <w:right w:val="none" w:sz="0" w:space="0" w:color="auto"/>
                  </w:divBdr>
                  <w:divsChild>
                    <w:div w:id="504394683">
                      <w:marLeft w:val="0"/>
                      <w:marRight w:val="0"/>
                      <w:marTop w:val="0"/>
                      <w:marBottom w:val="0"/>
                      <w:divBdr>
                        <w:top w:val="none" w:sz="0" w:space="0" w:color="auto"/>
                        <w:left w:val="none" w:sz="0" w:space="0" w:color="auto"/>
                        <w:bottom w:val="none" w:sz="0" w:space="0" w:color="auto"/>
                        <w:right w:val="none" w:sz="0" w:space="0" w:color="auto"/>
                      </w:divBdr>
                      <w:divsChild>
                        <w:div w:id="288633633">
                          <w:marLeft w:val="0"/>
                          <w:marRight w:val="0"/>
                          <w:marTop w:val="0"/>
                          <w:marBottom w:val="0"/>
                          <w:divBdr>
                            <w:top w:val="none" w:sz="0" w:space="0" w:color="auto"/>
                            <w:left w:val="none" w:sz="0" w:space="0" w:color="auto"/>
                            <w:bottom w:val="none" w:sz="0" w:space="0" w:color="auto"/>
                            <w:right w:val="none" w:sz="0" w:space="0" w:color="auto"/>
                          </w:divBdr>
                          <w:divsChild>
                            <w:div w:id="1214583396">
                              <w:marLeft w:val="0"/>
                              <w:marRight w:val="0"/>
                              <w:marTop w:val="0"/>
                              <w:marBottom w:val="0"/>
                              <w:divBdr>
                                <w:top w:val="none" w:sz="0" w:space="0" w:color="auto"/>
                                <w:left w:val="none" w:sz="0" w:space="0" w:color="auto"/>
                                <w:bottom w:val="none" w:sz="0" w:space="0" w:color="auto"/>
                                <w:right w:val="none" w:sz="0" w:space="0" w:color="auto"/>
                              </w:divBdr>
                              <w:divsChild>
                                <w:div w:id="1666859324">
                                  <w:marLeft w:val="0"/>
                                  <w:marRight w:val="0"/>
                                  <w:marTop w:val="0"/>
                                  <w:marBottom w:val="0"/>
                                  <w:divBdr>
                                    <w:top w:val="none" w:sz="0" w:space="0" w:color="auto"/>
                                    <w:left w:val="none" w:sz="0" w:space="0" w:color="auto"/>
                                    <w:bottom w:val="none" w:sz="0" w:space="0" w:color="auto"/>
                                    <w:right w:val="none" w:sz="0" w:space="0" w:color="auto"/>
                                  </w:divBdr>
                                  <w:divsChild>
                                    <w:div w:id="886257284">
                                      <w:marLeft w:val="0"/>
                                      <w:marRight w:val="0"/>
                                      <w:marTop w:val="0"/>
                                      <w:marBottom w:val="0"/>
                                      <w:divBdr>
                                        <w:top w:val="none" w:sz="0" w:space="0" w:color="auto"/>
                                        <w:left w:val="none" w:sz="0" w:space="0" w:color="auto"/>
                                        <w:bottom w:val="none" w:sz="0" w:space="0" w:color="auto"/>
                                        <w:right w:val="none" w:sz="0" w:space="0" w:color="auto"/>
                                      </w:divBdr>
                                    </w:div>
                                    <w:div w:id="167255655">
                                      <w:marLeft w:val="0"/>
                                      <w:marRight w:val="0"/>
                                      <w:marTop w:val="0"/>
                                      <w:marBottom w:val="0"/>
                                      <w:divBdr>
                                        <w:top w:val="none" w:sz="0" w:space="0" w:color="auto"/>
                                        <w:left w:val="none" w:sz="0" w:space="0" w:color="auto"/>
                                        <w:bottom w:val="none" w:sz="0" w:space="0" w:color="auto"/>
                                        <w:right w:val="none" w:sz="0" w:space="0" w:color="auto"/>
                                      </w:divBdr>
                                      <w:divsChild>
                                        <w:div w:id="2068451396">
                                          <w:marLeft w:val="0"/>
                                          <w:marRight w:val="165"/>
                                          <w:marTop w:val="150"/>
                                          <w:marBottom w:val="0"/>
                                          <w:divBdr>
                                            <w:top w:val="none" w:sz="0" w:space="0" w:color="auto"/>
                                            <w:left w:val="none" w:sz="0" w:space="0" w:color="auto"/>
                                            <w:bottom w:val="none" w:sz="0" w:space="0" w:color="auto"/>
                                            <w:right w:val="none" w:sz="0" w:space="0" w:color="auto"/>
                                          </w:divBdr>
                                          <w:divsChild>
                                            <w:div w:id="1414427522">
                                              <w:marLeft w:val="0"/>
                                              <w:marRight w:val="0"/>
                                              <w:marTop w:val="0"/>
                                              <w:marBottom w:val="0"/>
                                              <w:divBdr>
                                                <w:top w:val="none" w:sz="0" w:space="0" w:color="auto"/>
                                                <w:left w:val="none" w:sz="0" w:space="0" w:color="auto"/>
                                                <w:bottom w:val="none" w:sz="0" w:space="0" w:color="auto"/>
                                                <w:right w:val="none" w:sz="0" w:space="0" w:color="auto"/>
                                              </w:divBdr>
                                              <w:divsChild>
                                                <w:div w:id="4751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445319">
      <w:bodyDiv w:val="1"/>
      <w:marLeft w:val="0"/>
      <w:marRight w:val="0"/>
      <w:marTop w:val="0"/>
      <w:marBottom w:val="0"/>
      <w:divBdr>
        <w:top w:val="none" w:sz="0" w:space="0" w:color="auto"/>
        <w:left w:val="none" w:sz="0" w:space="0" w:color="auto"/>
        <w:bottom w:val="none" w:sz="0" w:space="0" w:color="auto"/>
        <w:right w:val="none" w:sz="0" w:space="0" w:color="auto"/>
      </w:divBdr>
    </w:div>
    <w:div w:id="866483910">
      <w:bodyDiv w:val="1"/>
      <w:marLeft w:val="0"/>
      <w:marRight w:val="0"/>
      <w:marTop w:val="0"/>
      <w:marBottom w:val="0"/>
      <w:divBdr>
        <w:top w:val="none" w:sz="0" w:space="0" w:color="auto"/>
        <w:left w:val="none" w:sz="0" w:space="0" w:color="auto"/>
        <w:bottom w:val="none" w:sz="0" w:space="0" w:color="auto"/>
        <w:right w:val="none" w:sz="0" w:space="0" w:color="auto"/>
      </w:divBdr>
    </w:div>
    <w:div w:id="870386311">
      <w:bodyDiv w:val="1"/>
      <w:marLeft w:val="0"/>
      <w:marRight w:val="0"/>
      <w:marTop w:val="0"/>
      <w:marBottom w:val="0"/>
      <w:divBdr>
        <w:top w:val="none" w:sz="0" w:space="0" w:color="auto"/>
        <w:left w:val="none" w:sz="0" w:space="0" w:color="auto"/>
        <w:bottom w:val="none" w:sz="0" w:space="0" w:color="auto"/>
        <w:right w:val="none" w:sz="0" w:space="0" w:color="auto"/>
      </w:divBdr>
    </w:div>
    <w:div w:id="881404903">
      <w:bodyDiv w:val="1"/>
      <w:marLeft w:val="0"/>
      <w:marRight w:val="0"/>
      <w:marTop w:val="0"/>
      <w:marBottom w:val="0"/>
      <w:divBdr>
        <w:top w:val="none" w:sz="0" w:space="0" w:color="auto"/>
        <w:left w:val="none" w:sz="0" w:space="0" w:color="auto"/>
        <w:bottom w:val="none" w:sz="0" w:space="0" w:color="auto"/>
        <w:right w:val="none" w:sz="0" w:space="0" w:color="auto"/>
      </w:divBdr>
    </w:div>
    <w:div w:id="889069434">
      <w:bodyDiv w:val="1"/>
      <w:marLeft w:val="0"/>
      <w:marRight w:val="0"/>
      <w:marTop w:val="0"/>
      <w:marBottom w:val="0"/>
      <w:divBdr>
        <w:top w:val="none" w:sz="0" w:space="0" w:color="auto"/>
        <w:left w:val="none" w:sz="0" w:space="0" w:color="auto"/>
        <w:bottom w:val="none" w:sz="0" w:space="0" w:color="auto"/>
        <w:right w:val="none" w:sz="0" w:space="0" w:color="auto"/>
      </w:divBdr>
    </w:div>
    <w:div w:id="895092846">
      <w:bodyDiv w:val="1"/>
      <w:marLeft w:val="0"/>
      <w:marRight w:val="0"/>
      <w:marTop w:val="0"/>
      <w:marBottom w:val="0"/>
      <w:divBdr>
        <w:top w:val="none" w:sz="0" w:space="0" w:color="auto"/>
        <w:left w:val="none" w:sz="0" w:space="0" w:color="auto"/>
        <w:bottom w:val="none" w:sz="0" w:space="0" w:color="auto"/>
        <w:right w:val="none" w:sz="0" w:space="0" w:color="auto"/>
      </w:divBdr>
    </w:div>
    <w:div w:id="909924369">
      <w:bodyDiv w:val="1"/>
      <w:marLeft w:val="0"/>
      <w:marRight w:val="0"/>
      <w:marTop w:val="0"/>
      <w:marBottom w:val="0"/>
      <w:divBdr>
        <w:top w:val="none" w:sz="0" w:space="0" w:color="auto"/>
        <w:left w:val="none" w:sz="0" w:space="0" w:color="auto"/>
        <w:bottom w:val="none" w:sz="0" w:space="0" w:color="auto"/>
        <w:right w:val="none" w:sz="0" w:space="0" w:color="auto"/>
      </w:divBdr>
    </w:div>
    <w:div w:id="935284327">
      <w:bodyDiv w:val="1"/>
      <w:marLeft w:val="0"/>
      <w:marRight w:val="0"/>
      <w:marTop w:val="0"/>
      <w:marBottom w:val="0"/>
      <w:divBdr>
        <w:top w:val="none" w:sz="0" w:space="0" w:color="auto"/>
        <w:left w:val="none" w:sz="0" w:space="0" w:color="auto"/>
        <w:bottom w:val="none" w:sz="0" w:space="0" w:color="auto"/>
        <w:right w:val="none" w:sz="0" w:space="0" w:color="auto"/>
      </w:divBdr>
    </w:div>
    <w:div w:id="935870590">
      <w:bodyDiv w:val="1"/>
      <w:marLeft w:val="0"/>
      <w:marRight w:val="0"/>
      <w:marTop w:val="0"/>
      <w:marBottom w:val="0"/>
      <w:divBdr>
        <w:top w:val="none" w:sz="0" w:space="0" w:color="auto"/>
        <w:left w:val="none" w:sz="0" w:space="0" w:color="auto"/>
        <w:bottom w:val="none" w:sz="0" w:space="0" w:color="auto"/>
        <w:right w:val="none" w:sz="0" w:space="0" w:color="auto"/>
      </w:divBdr>
    </w:div>
    <w:div w:id="948658461">
      <w:bodyDiv w:val="1"/>
      <w:marLeft w:val="0"/>
      <w:marRight w:val="0"/>
      <w:marTop w:val="0"/>
      <w:marBottom w:val="0"/>
      <w:divBdr>
        <w:top w:val="none" w:sz="0" w:space="0" w:color="auto"/>
        <w:left w:val="none" w:sz="0" w:space="0" w:color="auto"/>
        <w:bottom w:val="none" w:sz="0" w:space="0" w:color="auto"/>
        <w:right w:val="none" w:sz="0" w:space="0" w:color="auto"/>
      </w:divBdr>
    </w:div>
    <w:div w:id="962273229">
      <w:bodyDiv w:val="1"/>
      <w:marLeft w:val="0"/>
      <w:marRight w:val="0"/>
      <w:marTop w:val="0"/>
      <w:marBottom w:val="0"/>
      <w:divBdr>
        <w:top w:val="none" w:sz="0" w:space="0" w:color="auto"/>
        <w:left w:val="none" w:sz="0" w:space="0" w:color="auto"/>
        <w:bottom w:val="none" w:sz="0" w:space="0" w:color="auto"/>
        <w:right w:val="none" w:sz="0" w:space="0" w:color="auto"/>
      </w:divBdr>
    </w:div>
    <w:div w:id="996301456">
      <w:bodyDiv w:val="1"/>
      <w:marLeft w:val="0"/>
      <w:marRight w:val="0"/>
      <w:marTop w:val="0"/>
      <w:marBottom w:val="0"/>
      <w:divBdr>
        <w:top w:val="none" w:sz="0" w:space="0" w:color="auto"/>
        <w:left w:val="none" w:sz="0" w:space="0" w:color="auto"/>
        <w:bottom w:val="none" w:sz="0" w:space="0" w:color="auto"/>
        <w:right w:val="none" w:sz="0" w:space="0" w:color="auto"/>
      </w:divBdr>
    </w:div>
    <w:div w:id="1016615878">
      <w:bodyDiv w:val="1"/>
      <w:marLeft w:val="0"/>
      <w:marRight w:val="0"/>
      <w:marTop w:val="0"/>
      <w:marBottom w:val="0"/>
      <w:divBdr>
        <w:top w:val="none" w:sz="0" w:space="0" w:color="auto"/>
        <w:left w:val="none" w:sz="0" w:space="0" w:color="auto"/>
        <w:bottom w:val="none" w:sz="0" w:space="0" w:color="auto"/>
        <w:right w:val="none" w:sz="0" w:space="0" w:color="auto"/>
      </w:divBdr>
    </w:div>
    <w:div w:id="1022434050">
      <w:bodyDiv w:val="1"/>
      <w:marLeft w:val="0"/>
      <w:marRight w:val="0"/>
      <w:marTop w:val="0"/>
      <w:marBottom w:val="0"/>
      <w:divBdr>
        <w:top w:val="none" w:sz="0" w:space="0" w:color="auto"/>
        <w:left w:val="none" w:sz="0" w:space="0" w:color="auto"/>
        <w:bottom w:val="none" w:sz="0" w:space="0" w:color="auto"/>
        <w:right w:val="none" w:sz="0" w:space="0" w:color="auto"/>
      </w:divBdr>
    </w:div>
    <w:div w:id="1038354244">
      <w:bodyDiv w:val="1"/>
      <w:marLeft w:val="0"/>
      <w:marRight w:val="0"/>
      <w:marTop w:val="0"/>
      <w:marBottom w:val="0"/>
      <w:divBdr>
        <w:top w:val="none" w:sz="0" w:space="0" w:color="auto"/>
        <w:left w:val="none" w:sz="0" w:space="0" w:color="auto"/>
        <w:bottom w:val="none" w:sz="0" w:space="0" w:color="auto"/>
        <w:right w:val="none" w:sz="0" w:space="0" w:color="auto"/>
      </w:divBdr>
    </w:div>
    <w:div w:id="1038506742">
      <w:bodyDiv w:val="1"/>
      <w:marLeft w:val="0"/>
      <w:marRight w:val="0"/>
      <w:marTop w:val="0"/>
      <w:marBottom w:val="0"/>
      <w:divBdr>
        <w:top w:val="none" w:sz="0" w:space="0" w:color="auto"/>
        <w:left w:val="none" w:sz="0" w:space="0" w:color="auto"/>
        <w:bottom w:val="none" w:sz="0" w:space="0" w:color="auto"/>
        <w:right w:val="none" w:sz="0" w:space="0" w:color="auto"/>
      </w:divBdr>
    </w:div>
    <w:div w:id="1059129562">
      <w:bodyDiv w:val="1"/>
      <w:marLeft w:val="0"/>
      <w:marRight w:val="0"/>
      <w:marTop w:val="0"/>
      <w:marBottom w:val="0"/>
      <w:divBdr>
        <w:top w:val="none" w:sz="0" w:space="0" w:color="auto"/>
        <w:left w:val="none" w:sz="0" w:space="0" w:color="auto"/>
        <w:bottom w:val="none" w:sz="0" w:space="0" w:color="auto"/>
        <w:right w:val="none" w:sz="0" w:space="0" w:color="auto"/>
      </w:divBdr>
    </w:div>
    <w:div w:id="1067342853">
      <w:bodyDiv w:val="1"/>
      <w:marLeft w:val="0"/>
      <w:marRight w:val="0"/>
      <w:marTop w:val="0"/>
      <w:marBottom w:val="0"/>
      <w:divBdr>
        <w:top w:val="none" w:sz="0" w:space="0" w:color="auto"/>
        <w:left w:val="none" w:sz="0" w:space="0" w:color="auto"/>
        <w:bottom w:val="none" w:sz="0" w:space="0" w:color="auto"/>
        <w:right w:val="none" w:sz="0" w:space="0" w:color="auto"/>
      </w:divBdr>
    </w:div>
    <w:div w:id="1070619148">
      <w:bodyDiv w:val="1"/>
      <w:marLeft w:val="0"/>
      <w:marRight w:val="0"/>
      <w:marTop w:val="0"/>
      <w:marBottom w:val="0"/>
      <w:divBdr>
        <w:top w:val="none" w:sz="0" w:space="0" w:color="auto"/>
        <w:left w:val="none" w:sz="0" w:space="0" w:color="auto"/>
        <w:bottom w:val="none" w:sz="0" w:space="0" w:color="auto"/>
        <w:right w:val="none" w:sz="0" w:space="0" w:color="auto"/>
      </w:divBdr>
    </w:div>
    <w:div w:id="1100567574">
      <w:bodyDiv w:val="1"/>
      <w:marLeft w:val="0"/>
      <w:marRight w:val="0"/>
      <w:marTop w:val="0"/>
      <w:marBottom w:val="0"/>
      <w:divBdr>
        <w:top w:val="none" w:sz="0" w:space="0" w:color="auto"/>
        <w:left w:val="none" w:sz="0" w:space="0" w:color="auto"/>
        <w:bottom w:val="none" w:sz="0" w:space="0" w:color="auto"/>
        <w:right w:val="none" w:sz="0" w:space="0" w:color="auto"/>
      </w:divBdr>
    </w:div>
    <w:div w:id="1102262582">
      <w:bodyDiv w:val="1"/>
      <w:marLeft w:val="0"/>
      <w:marRight w:val="0"/>
      <w:marTop w:val="0"/>
      <w:marBottom w:val="0"/>
      <w:divBdr>
        <w:top w:val="none" w:sz="0" w:space="0" w:color="auto"/>
        <w:left w:val="none" w:sz="0" w:space="0" w:color="auto"/>
        <w:bottom w:val="none" w:sz="0" w:space="0" w:color="auto"/>
        <w:right w:val="none" w:sz="0" w:space="0" w:color="auto"/>
      </w:divBdr>
    </w:div>
    <w:div w:id="1110860357">
      <w:bodyDiv w:val="1"/>
      <w:marLeft w:val="0"/>
      <w:marRight w:val="0"/>
      <w:marTop w:val="0"/>
      <w:marBottom w:val="0"/>
      <w:divBdr>
        <w:top w:val="none" w:sz="0" w:space="0" w:color="auto"/>
        <w:left w:val="none" w:sz="0" w:space="0" w:color="auto"/>
        <w:bottom w:val="none" w:sz="0" w:space="0" w:color="auto"/>
        <w:right w:val="none" w:sz="0" w:space="0" w:color="auto"/>
      </w:divBdr>
    </w:div>
    <w:div w:id="1112089524">
      <w:bodyDiv w:val="1"/>
      <w:marLeft w:val="0"/>
      <w:marRight w:val="0"/>
      <w:marTop w:val="0"/>
      <w:marBottom w:val="0"/>
      <w:divBdr>
        <w:top w:val="none" w:sz="0" w:space="0" w:color="auto"/>
        <w:left w:val="none" w:sz="0" w:space="0" w:color="auto"/>
        <w:bottom w:val="none" w:sz="0" w:space="0" w:color="auto"/>
        <w:right w:val="none" w:sz="0" w:space="0" w:color="auto"/>
      </w:divBdr>
    </w:div>
    <w:div w:id="1117799476">
      <w:bodyDiv w:val="1"/>
      <w:marLeft w:val="0"/>
      <w:marRight w:val="0"/>
      <w:marTop w:val="0"/>
      <w:marBottom w:val="0"/>
      <w:divBdr>
        <w:top w:val="none" w:sz="0" w:space="0" w:color="auto"/>
        <w:left w:val="none" w:sz="0" w:space="0" w:color="auto"/>
        <w:bottom w:val="none" w:sz="0" w:space="0" w:color="auto"/>
        <w:right w:val="none" w:sz="0" w:space="0" w:color="auto"/>
      </w:divBdr>
    </w:div>
    <w:div w:id="1129779297">
      <w:bodyDiv w:val="1"/>
      <w:marLeft w:val="0"/>
      <w:marRight w:val="0"/>
      <w:marTop w:val="0"/>
      <w:marBottom w:val="0"/>
      <w:divBdr>
        <w:top w:val="none" w:sz="0" w:space="0" w:color="auto"/>
        <w:left w:val="none" w:sz="0" w:space="0" w:color="auto"/>
        <w:bottom w:val="none" w:sz="0" w:space="0" w:color="auto"/>
        <w:right w:val="none" w:sz="0" w:space="0" w:color="auto"/>
      </w:divBdr>
    </w:div>
    <w:div w:id="1157920160">
      <w:bodyDiv w:val="1"/>
      <w:marLeft w:val="0"/>
      <w:marRight w:val="0"/>
      <w:marTop w:val="0"/>
      <w:marBottom w:val="0"/>
      <w:divBdr>
        <w:top w:val="none" w:sz="0" w:space="0" w:color="auto"/>
        <w:left w:val="none" w:sz="0" w:space="0" w:color="auto"/>
        <w:bottom w:val="none" w:sz="0" w:space="0" w:color="auto"/>
        <w:right w:val="none" w:sz="0" w:space="0" w:color="auto"/>
      </w:divBdr>
    </w:div>
    <w:div w:id="1164055562">
      <w:bodyDiv w:val="1"/>
      <w:marLeft w:val="0"/>
      <w:marRight w:val="0"/>
      <w:marTop w:val="0"/>
      <w:marBottom w:val="0"/>
      <w:divBdr>
        <w:top w:val="none" w:sz="0" w:space="0" w:color="auto"/>
        <w:left w:val="none" w:sz="0" w:space="0" w:color="auto"/>
        <w:bottom w:val="none" w:sz="0" w:space="0" w:color="auto"/>
        <w:right w:val="none" w:sz="0" w:space="0" w:color="auto"/>
      </w:divBdr>
    </w:div>
    <w:div w:id="1211921192">
      <w:bodyDiv w:val="1"/>
      <w:marLeft w:val="0"/>
      <w:marRight w:val="0"/>
      <w:marTop w:val="0"/>
      <w:marBottom w:val="0"/>
      <w:divBdr>
        <w:top w:val="none" w:sz="0" w:space="0" w:color="auto"/>
        <w:left w:val="none" w:sz="0" w:space="0" w:color="auto"/>
        <w:bottom w:val="none" w:sz="0" w:space="0" w:color="auto"/>
        <w:right w:val="none" w:sz="0" w:space="0" w:color="auto"/>
      </w:divBdr>
    </w:div>
    <w:div w:id="1226330262">
      <w:bodyDiv w:val="1"/>
      <w:marLeft w:val="0"/>
      <w:marRight w:val="0"/>
      <w:marTop w:val="0"/>
      <w:marBottom w:val="0"/>
      <w:divBdr>
        <w:top w:val="none" w:sz="0" w:space="0" w:color="auto"/>
        <w:left w:val="none" w:sz="0" w:space="0" w:color="auto"/>
        <w:bottom w:val="none" w:sz="0" w:space="0" w:color="auto"/>
        <w:right w:val="none" w:sz="0" w:space="0" w:color="auto"/>
      </w:divBdr>
    </w:div>
    <w:div w:id="1236278253">
      <w:bodyDiv w:val="1"/>
      <w:marLeft w:val="0"/>
      <w:marRight w:val="0"/>
      <w:marTop w:val="0"/>
      <w:marBottom w:val="0"/>
      <w:divBdr>
        <w:top w:val="none" w:sz="0" w:space="0" w:color="auto"/>
        <w:left w:val="none" w:sz="0" w:space="0" w:color="auto"/>
        <w:bottom w:val="none" w:sz="0" w:space="0" w:color="auto"/>
        <w:right w:val="none" w:sz="0" w:space="0" w:color="auto"/>
      </w:divBdr>
    </w:div>
    <w:div w:id="1301349444">
      <w:bodyDiv w:val="1"/>
      <w:marLeft w:val="0"/>
      <w:marRight w:val="0"/>
      <w:marTop w:val="0"/>
      <w:marBottom w:val="0"/>
      <w:divBdr>
        <w:top w:val="none" w:sz="0" w:space="0" w:color="auto"/>
        <w:left w:val="none" w:sz="0" w:space="0" w:color="auto"/>
        <w:bottom w:val="none" w:sz="0" w:space="0" w:color="auto"/>
        <w:right w:val="none" w:sz="0" w:space="0" w:color="auto"/>
      </w:divBdr>
    </w:div>
    <w:div w:id="1343702592">
      <w:bodyDiv w:val="1"/>
      <w:marLeft w:val="0"/>
      <w:marRight w:val="0"/>
      <w:marTop w:val="0"/>
      <w:marBottom w:val="0"/>
      <w:divBdr>
        <w:top w:val="none" w:sz="0" w:space="0" w:color="auto"/>
        <w:left w:val="none" w:sz="0" w:space="0" w:color="auto"/>
        <w:bottom w:val="none" w:sz="0" w:space="0" w:color="auto"/>
        <w:right w:val="none" w:sz="0" w:space="0" w:color="auto"/>
      </w:divBdr>
    </w:div>
    <w:div w:id="1351908055">
      <w:bodyDiv w:val="1"/>
      <w:marLeft w:val="0"/>
      <w:marRight w:val="0"/>
      <w:marTop w:val="0"/>
      <w:marBottom w:val="0"/>
      <w:divBdr>
        <w:top w:val="none" w:sz="0" w:space="0" w:color="auto"/>
        <w:left w:val="none" w:sz="0" w:space="0" w:color="auto"/>
        <w:bottom w:val="none" w:sz="0" w:space="0" w:color="auto"/>
        <w:right w:val="none" w:sz="0" w:space="0" w:color="auto"/>
      </w:divBdr>
      <w:divsChild>
        <w:div w:id="1035427122">
          <w:marLeft w:val="0"/>
          <w:marRight w:val="0"/>
          <w:marTop w:val="0"/>
          <w:marBottom w:val="0"/>
          <w:divBdr>
            <w:top w:val="none" w:sz="0" w:space="0" w:color="auto"/>
            <w:left w:val="none" w:sz="0" w:space="0" w:color="auto"/>
            <w:bottom w:val="none" w:sz="0" w:space="0" w:color="auto"/>
            <w:right w:val="none" w:sz="0" w:space="0" w:color="auto"/>
          </w:divBdr>
          <w:divsChild>
            <w:div w:id="1676690415">
              <w:marLeft w:val="0"/>
              <w:marRight w:val="0"/>
              <w:marTop w:val="0"/>
              <w:marBottom w:val="0"/>
              <w:divBdr>
                <w:top w:val="none" w:sz="0" w:space="0" w:color="auto"/>
                <w:left w:val="none" w:sz="0" w:space="0" w:color="auto"/>
                <w:bottom w:val="none" w:sz="0" w:space="0" w:color="auto"/>
                <w:right w:val="none" w:sz="0" w:space="0" w:color="auto"/>
              </w:divBdr>
              <w:divsChild>
                <w:div w:id="550774763">
                  <w:marLeft w:val="0"/>
                  <w:marRight w:val="0"/>
                  <w:marTop w:val="0"/>
                  <w:marBottom w:val="0"/>
                  <w:divBdr>
                    <w:top w:val="none" w:sz="0" w:space="0" w:color="auto"/>
                    <w:left w:val="none" w:sz="0" w:space="0" w:color="auto"/>
                    <w:bottom w:val="none" w:sz="0" w:space="0" w:color="auto"/>
                    <w:right w:val="none" w:sz="0" w:space="0" w:color="auto"/>
                  </w:divBdr>
                  <w:divsChild>
                    <w:div w:id="1986930441">
                      <w:marLeft w:val="0"/>
                      <w:marRight w:val="0"/>
                      <w:marTop w:val="0"/>
                      <w:marBottom w:val="0"/>
                      <w:divBdr>
                        <w:top w:val="none" w:sz="0" w:space="0" w:color="auto"/>
                        <w:left w:val="none" w:sz="0" w:space="0" w:color="auto"/>
                        <w:bottom w:val="none" w:sz="0" w:space="0" w:color="auto"/>
                        <w:right w:val="none" w:sz="0" w:space="0" w:color="auto"/>
                      </w:divBdr>
                      <w:divsChild>
                        <w:div w:id="1548878491">
                          <w:marLeft w:val="0"/>
                          <w:marRight w:val="0"/>
                          <w:marTop w:val="0"/>
                          <w:marBottom w:val="0"/>
                          <w:divBdr>
                            <w:top w:val="none" w:sz="0" w:space="0" w:color="auto"/>
                            <w:left w:val="none" w:sz="0" w:space="0" w:color="auto"/>
                            <w:bottom w:val="none" w:sz="0" w:space="0" w:color="auto"/>
                            <w:right w:val="none" w:sz="0" w:space="0" w:color="auto"/>
                          </w:divBdr>
                          <w:divsChild>
                            <w:div w:id="661006988">
                              <w:marLeft w:val="0"/>
                              <w:marRight w:val="0"/>
                              <w:marTop w:val="0"/>
                              <w:marBottom w:val="0"/>
                              <w:divBdr>
                                <w:top w:val="none" w:sz="0" w:space="0" w:color="auto"/>
                                <w:left w:val="none" w:sz="0" w:space="0" w:color="auto"/>
                                <w:bottom w:val="none" w:sz="0" w:space="0" w:color="auto"/>
                                <w:right w:val="none" w:sz="0" w:space="0" w:color="auto"/>
                              </w:divBdr>
                              <w:divsChild>
                                <w:div w:id="1279264896">
                                  <w:marLeft w:val="0"/>
                                  <w:marRight w:val="0"/>
                                  <w:marTop w:val="0"/>
                                  <w:marBottom w:val="0"/>
                                  <w:divBdr>
                                    <w:top w:val="none" w:sz="0" w:space="0" w:color="auto"/>
                                    <w:left w:val="none" w:sz="0" w:space="0" w:color="auto"/>
                                    <w:bottom w:val="none" w:sz="0" w:space="0" w:color="auto"/>
                                    <w:right w:val="none" w:sz="0" w:space="0" w:color="auto"/>
                                  </w:divBdr>
                                  <w:divsChild>
                                    <w:div w:id="1014771368">
                                      <w:marLeft w:val="0"/>
                                      <w:marRight w:val="0"/>
                                      <w:marTop w:val="0"/>
                                      <w:marBottom w:val="0"/>
                                      <w:divBdr>
                                        <w:top w:val="none" w:sz="0" w:space="0" w:color="auto"/>
                                        <w:left w:val="none" w:sz="0" w:space="0" w:color="auto"/>
                                        <w:bottom w:val="none" w:sz="0" w:space="0" w:color="auto"/>
                                        <w:right w:val="none" w:sz="0" w:space="0" w:color="auto"/>
                                      </w:divBdr>
                                    </w:div>
                                    <w:div w:id="1218469963">
                                      <w:marLeft w:val="0"/>
                                      <w:marRight w:val="0"/>
                                      <w:marTop w:val="0"/>
                                      <w:marBottom w:val="0"/>
                                      <w:divBdr>
                                        <w:top w:val="none" w:sz="0" w:space="0" w:color="auto"/>
                                        <w:left w:val="none" w:sz="0" w:space="0" w:color="auto"/>
                                        <w:bottom w:val="none" w:sz="0" w:space="0" w:color="auto"/>
                                        <w:right w:val="none" w:sz="0" w:space="0" w:color="auto"/>
                                      </w:divBdr>
                                      <w:divsChild>
                                        <w:div w:id="1483504964">
                                          <w:marLeft w:val="0"/>
                                          <w:marRight w:val="165"/>
                                          <w:marTop w:val="150"/>
                                          <w:marBottom w:val="0"/>
                                          <w:divBdr>
                                            <w:top w:val="none" w:sz="0" w:space="0" w:color="auto"/>
                                            <w:left w:val="none" w:sz="0" w:space="0" w:color="auto"/>
                                            <w:bottom w:val="none" w:sz="0" w:space="0" w:color="auto"/>
                                            <w:right w:val="none" w:sz="0" w:space="0" w:color="auto"/>
                                          </w:divBdr>
                                          <w:divsChild>
                                            <w:div w:id="1747025474">
                                              <w:marLeft w:val="0"/>
                                              <w:marRight w:val="0"/>
                                              <w:marTop w:val="0"/>
                                              <w:marBottom w:val="0"/>
                                              <w:divBdr>
                                                <w:top w:val="none" w:sz="0" w:space="0" w:color="auto"/>
                                                <w:left w:val="none" w:sz="0" w:space="0" w:color="auto"/>
                                                <w:bottom w:val="none" w:sz="0" w:space="0" w:color="auto"/>
                                                <w:right w:val="none" w:sz="0" w:space="0" w:color="auto"/>
                                              </w:divBdr>
                                              <w:divsChild>
                                                <w:div w:id="25194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97955">
      <w:bodyDiv w:val="1"/>
      <w:marLeft w:val="0"/>
      <w:marRight w:val="0"/>
      <w:marTop w:val="0"/>
      <w:marBottom w:val="0"/>
      <w:divBdr>
        <w:top w:val="none" w:sz="0" w:space="0" w:color="auto"/>
        <w:left w:val="none" w:sz="0" w:space="0" w:color="auto"/>
        <w:bottom w:val="none" w:sz="0" w:space="0" w:color="auto"/>
        <w:right w:val="none" w:sz="0" w:space="0" w:color="auto"/>
      </w:divBdr>
    </w:div>
    <w:div w:id="1391609109">
      <w:bodyDiv w:val="1"/>
      <w:marLeft w:val="0"/>
      <w:marRight w:val="0"/>
      <w:marTop w:val="0"/>
      <w:marBottom w:val="0"/>
      <w:divBdr>
        <w:top w:val="none" w:sz="0" w:space="0" w:color="auto"/>
        <w:left w:val="none" w:sz="0" w:space="0" w:color="auto"/>
        <w:bottom w:val="none" w:sz="0" w:space="0" w:color="auto"/>
        <w:right w:val="none" w:sz="0" w:space="0" w:color="auto"/>
      </w:divBdr>
    </w:div>
    <w:div w:id="1416590707">
      <w:bodyDiv w:val="1"/>
      <w:marLeft w:val="0"/>
      <w:marRight w:val="0"/>
      <w:marTop w:val="0"/>
      <w:marBottom w:val="0"/>
      <w:divBdr>
        <w:top w:val="none" w:sz="0" w:space="0" w:color="auto"/>
        <w:left w:val="none" w:sz="0" w:space="0" w:color="auto"/>
        <w:bottom w:val="none" w:sz="0" w:space="0" w:color="auto"/>
        <w:right w:val="none" w:sz="0" w:space="0" w:color="auto"/>
      </w:divBdr>
    </w:div>
    <w:div w:id="1433696350">
      <w:bodyDiv w:val="1"/>
      <w:marLeft w:val="0"/>
      <w:marRight w:val="0"/>
      <w:marTop w:val="0"/>
      <w:marBottom w:val="0"/>
      <w:divBdr>
        <w:top w:val="none" w:sz="0" w:space="0" w:color="auto"/>
        <w:left w:val="none" w:sz="0" w:space="0" w:color="auto"/>
        <w:bottom w:val="none" w:sz="0" w:space="0" w:color="auto"/>
        <w:right w:val="none" w:sz="0" w:space="0" w:color="auto"/>
      </w:divBdr>
    </w:div>
    <w:div w:id="1472555176">
      <w:bodyDiv w:val="1"/>
      <w:marLeft w:val="0"/>
      <w:marRight w:val="0"/>
      <w:marTop w:val="0"/>
      <w:marBottom w:val="0"/>
      <w:divBdr>
        <w:top w:val="none" w:sz="0" w:space="0" w:color="auto"/>
        <w:left w:val="none" w:sz="0" w:space="0" w:color="auto"/>
        <w:bottom w:val="none" w:sz="0" w:space="0" w:color="auto"/>
        <w:right w:val="none" w:sz="0" w:space="0" w:color="auto"/>
      </w:divBdr>
    </w:div>
    <w:div w:id="1519007677">
      <w:bodyDiv w:val="1"/>
      <w:marLeft w:val="0"/>
      <w:marRight w:val="0"/>
      <w:marTop w:val="0"/>
      <w:marBottom w:val="0"/>
      <w:divBdr>
        <w:top w:val="none" w:sz="0" w:space="0" w:color="auto"/>
        <w:left w:val="none" w:sz="0" w:space="0" w:color="auto"/>
        <w:bottom w:val="none" w:sz="0" w:space="0" w:color="auto"/>
        <w:right w:val="none" w:sz="0" w:space="0" w:color="auto"/>
      </w:divBdr>
    </w:div>
    <w:div w:id="1628663645">
      <w:bodyDiv w:val="1"/>
      <w:marLeft w:val="0"/>
      <w:marRight w:val="0"/>
      <w:marTop w:val="0"/>
      <w:marBottom w:val="0"/>
      <w:divBdr>
        <w:top w:val="none" w:sz="0" w:space="0" w:color="auto"/>
        <w:left w:val="none" w:sz="0" w:space="0" w:color="auto"/>
        <w:bottom w:val="none" w:sz="0" w:space="0" w:color="auto"/>
        <w:right w:val="none" w:sz="0" w:space="0" w:color="auto"/>
      </w:divBdr>
    </w:div>
    <w:div w:id="1632788043">
      <w:bodyDiv w:val="1"/>
      <w:marLeft w:val="0"/>
      <w:marRight w:val="0"/>
      <w:marTop w:val="0"/>
      <w:marBottom w:val="0"/>
      <w:divBdr>
        <w:top w:val="none" w:sz="0" w:space="0" w:color="auto"/>
        <w:left w:val="none" w:sz="0" w:space="0" w:color="auto"/>
        <w:bottom w:val="none" w:sz="0" w:space="0" w:color="auto"/>
        <w:right w:val="none" w:sz="0" w:space="0" w:color="auto"/>
      </w:divBdr>
    </w:div>
    <w:div w:id="1727877901">
      <w:bodyDiv w:val="1"/>
      <w:marLeft w:val="0"/>
      <w:marRight w:val="0"/>
      <w:marTop w:val="0"/>
      <w:marBottom w:val="0"/>
      <w:divBdr>
        <w:top w:val="none" w:sz="0" w:space="0" w:color="auto"/>
        <w:left w:val="none" w:sz="0" w:space="0" w:color="auto"/>
        <w:bottom w:val="none" w:sz="0" w:space="0" w:color="auto"/>
        <w:right w:val="none" w:sz="0" w:space="0" w:color="auto"/>
      </w:divBdr>
    </w:div>
    <w:div w:id="1732195020">
      <w:bodyDiv w:val="1"/>
      <w:marLeft w:val="0"/>
      <w:marRight w:val="0"/>
      <w:marTop w:val="0"/>
      <w:marBottom w:val="0"/>
      <w:divBdr>
        <w:top w:val="none" w:sz="0" w:space="0" w:color="auto"/>
        <w:left w:val="none" w:sz="0" w:space="0" w:color="auto"/>
        <w:bottom w:val="none" w:sz="0" w:space="0" w:color="auto"/>
        <w:right w:val="none" w:sz="0" w:space="0" w:color="auto"/>
      </w:divBdr>
    </w:div>
    <w:div w:id="1785492662">
      <w:bodyDiv w:val="1"/>
      <w:marLeft w:val="0"/>
      <w:marRight w:val="0"/>
      <w:marTop w:val="0"/>
      <w:marBottom w:val="0"/>
      <w:divBdr>
        <w:top w:val="none" w:sz="0" w:space="0" w:color="auto"/>
        <w:left w:val="none" w:sz="0" w:space="0" w:color="auto"/>
        <w:bottom w:val="none" w:sz="0" w:space="0" w:color="auto"/>
        <w:right w:val="none" w:sz="0" w:space="0" w:color="auto"/>
      </w:divBdr>
    </w:div>
    <w:div w:id="1818837786">
      <w:bodyDiv w:val="1"/>
      <w:marLeft w:val="0"/>
      <w:marRight w:val="0"/>
      <w:marTop w:val="0"/>
      <w:marBottom w:val="0"/>
      <w:divBdr>
        <w:top w:val="none" w:sz="0" w:space="0" w:color="auto"/>
        <w:left w:val="none" w:sz="0" w:space="0" w:color="auto"/>
        <w:bottom w:val="none" w:sz="0" w:space="0" w:color="auto"/>
        <w:right w:val="none" w:sz="0" w:space="0" w:color="auto"/>
      </w:divBdr>
    </w:div>
    <w:div w:id="1843011826">
      <w:bodyDiv w:val="1"/>
      <w:marLeft w:val="0"/>
      <w:marRight w:val="0"/>
      <w:marTop w:val="0"/>
      <w:marBottom w:val="0"/>
      <w:divBdr>
        <w:top w:val="none" w:sz="0" w:space="0" w:color="auto"/>
        <w:left w:val="none" w:sz="0" w:space="0" w:color="auto"/>
        <w:bottom w:val="none" w:sz="0" w:space="0" w:color="auto"/>
        <w:right w:val="none" w:sz="0" w:space="0" w:color="auto"/>
      </w:divBdr>
      <w:divsChild>
        <w:div w:id="947781866">
          <w:marLeft w:val="0"/>
          <w:marRight w:val="0"/>
          <w:marTop w:val="0"/>
          <w:marBottom w:val="0"/>
          <w:divBdr>
            <w:top w:val="none" w:sz="0" w:space="0" w:color="auto"/>
            <w:left w:val="none" w:sz="0" w:space="0" w:color="auto"/>
            <w:bottom w:val="none" w:sz="0" w:space="0" w:color="auto"/>
            <w:right w:val="none" w:sz="0" w:space="0" w:color="auto"/>
          </w:divBdr>
          <w:divsChild>
            <w:div w:id="1359351243">
              <w:marLeft w:val="0"/>
              <w:marRight w:val="0"/>
              <w:marTop w:val="0"/>
              <w:marBottom w:val="0"/>
              <w:divBdr>
                <w:top w:val="none" w:sz="0" w:space="0" w:color="auto"/>
                <w:left w:val="none" w:sz="0" w:space="0" w:color="auto"/>
                <w:bottom w:val="none" w:sz="0" w:space="0" w:color="auto"/>
                <w:right w:val="none" w:sz="0" w:space="0" w:color="auto"/>
              </w:divBdr>
              <w:divsChild>
                <w:div w:id="612632191">
                  <w:marLeft w:val="0"/>
                  <w:marRight w:val="0"/>
                  <w:marTop w:val="0"/>
                  <w:marBottom w:val="0"/>
                  <w:divBdr>
                    <w:top w:val="none" w:sz="0" w:space="0" w:color="auto"/>
                    <w:left w:val="none" w:sz="0" w:space="0" w:color="auto"/>
                    <w:bottom w:val="none" w:sz="0" w:space="0" w:color="auto"/>
                    <w:right w:val="none" w:sz="0" w:space="0" w:color="auto"/>
                  </w:divBdr>
                  <w:divsChild>
                    <w:div w:id="679047313">
                      <w:marLeft w:val="0"/>
                      <w:marRight w:val="0"/>
                      <w:marTop w:val="0"/>
                      <w:marBottom w:val="0"/>
                      <w:divBdr>
                        <w:top w:val="none" w:sz="0" w:space="0" w:color="auto"/>
                        <w:left w:val="none" w:sz="0" w:space="0" w:color="auto"/>
                        <w:bottom w:val="none" w:sz="0" w:space="0" w:color="auto"/>
                        <w:right w:val="none" w:sz="0" w:space="0" w:color="auto"/>
                      </w:divBdr>
                      <w:divsChild>
                        <w:div w:id="1026904117">
                          <w:marLeft w:val="0"/>
                          <w:marRight w:val="0"/>
                          <w:marTop w:val="0"/>
                          <w:marBottom w:val="0"/>
                          <w:divBdr>
                            <w:top w:val="none" w:sz="0" w:space="0" w:color="auto"/>
                            <w:left w:val="none" w:sz="0" w:space="0" w:color="auto"/>
                            <w:bottom w:val="none" w:sz="0" w:space="0" w:color="auto"/>
                            <w:right w:val="none" w:sz="0" w:space="0" w:color="auto"/>
                          </w:divBdr>
                          <w:divsChild>
                            <w:div w:id="1135222327">
                              <w:marLeft w:val="0"/>
                              <w:marRight w:val="0"/>
                              <w:marTop w:val="0"/>
                              <w:marBottom w:val="0"/>
                              <w:divBdr>
                                <w:top w:val="none" w:sz="0" w:space="0" w:color="auto"/>
                                <w:left w:val="none" w:sz="0" w:space="0" w:color="auto"/>
                                <w:bottom w:val="none" w:sz="0" w:space="0" w:color="auto"/>
                                <w:right w:val="none" w:sz="0" w:space="0" w:color="auto"/>
                              </w:divBdr>
                              <w:divsChild>
                                <w:div w:id="147674610">
                                  <w:marLeft w:val="0"/>
                                  <w:marRight w:val="0"/>
                                  <w:marTop w:val="0"/>
                                  <w:marBottom w:val="0"/>
                                  <w:divBdr>
                                    <w:top w:val="none" w:sz="0" w:space="0" w:color="auto"/>
                                    <w:left w:val="none" w:sz="0" w:space="0" w:color="auto"/>
                                    <w:bottom w:val="none" w:sz="0" w:space="0" w:color="auto"/>
                                    <w:right w:val="none" w:sz="0" w:space="0" w:color="auto"/>
                                  </w:divBdr>
                                  <w:divsChild>
                                    <w:div w:id="1396971641">
                                      <w:marLeft w:val="0"/>
                                      <w:marRight w:val="0"/>
                                      <w:marTop w:val="0"/>
                                      <w:marBottom w:val="0"/>
                                      <w:divBdr>
                                        <w:top w:val="none" w:sz="0" w:space="0" w:color="auto"/>
                                        <w:left w:val="none" w:sz="0" w:space="0" w:color="auto"/>
                                        <w:bottom w:val="none" w:sz="0" w:space="0" w:color="auto"/>
                                        <w:right w:val="none" w:sz="0" w:space="0" w:color="auto"/>
                                      </w:divBdr>
                                    </w:div>
                                    <w:div w:id="166948732">
                                      <w:marLeft w:val="0"/>
                                      <w:marRight w:val="0"/>
                                      <w:marTop w:val="0"/>
                                      <w:marBottom w:val="0"/>
                                      <w:divBdr>
                                        <w:top w:val="none" w:sz="0" w:space="0" w:color="auto"/>
                                        <w:left w:val="none" w:sz="0" w:space="0" w:color="auto"/>
                                        <w:bottom w:val="none" w:sz="0" w:space="0" w:color="auto"/>
                                        <w:right w:val="none" w:sz="0" w:space="0" w:color="auto"/>
                                      </w:divBdr>
                                      <w:divsChild>
                                        <w:div w:id="1956017581">
                                          <w:marLeft w:val="0"/>
                                          <w:marRight w:val="165"/>
                                          <w:marTop w:val="150"/>
                                          <w:marBottom w:val="0"/>
                                          <w:divBdr>
                                            <w:top w:val="none" w:sz="0" w:space="0" w:color="auto"/>
                                            <w:left w:val="none" w:sz="0" w:space="0" w:color="auto"/>
                                            <w:bottom w:val="none" w:sz="0" w:space="0" w:color="auto"/>
                                            <w:right w:val="none" w:sz="0" w:space="0" w:color="auto"/>
                                          </w:divBdr>
                                          <w:divsChild>
                                            <w:div w:id="1497380247">
                                              <w:marLeft w:val="0"/>
                                              <w:marRight w:val="0"/>
                                              <w:marTop w:val="0"/>
                                              <w:marBottom w:val="0"/>
                                              <w:divBdr>
                                                <w:top w:val="none" w:sz="0" w:space="0" w:color="auto"/>
                                                <w:left w:val="none" w:sz="0" w:space="0" w:color="auto"/>
                                                <w:bottom w:val="none" w:sz="0" w:space="0" w:color="auto"/>
                                                <w:right w:val="none" w:sz="0" w:space="0" w:color="auto"/>
                                              </w:divBdr>
                                              <w:divsChild>
                                                <w:div w:id="15283004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644783">
      <w:bodyDiv w:val="1"/>
      <w:marLeft w:val="0"/>
      <w:marRight w:val="0"/>
      <w:marTop w:val="0"/>
      <w:marBottom w:val="0"/>
      <w:divBdr>
        <w:top w:val="none" w:sz="0" w:space="0" w:color="auto"/>
        <w:left w:val="none" w:sz="0" w:space="0" w:color="auto"/>
        <w:bottom w:val="none" w:sz="0" w:space="0" w:color="auto"/>
        <w:right w:val="none" w:sz="0" w:space="0" w:color="auto"/>
      </w:divBdr>
      <w:divsChild>
        <w:div w:id="1473717715">
          <w:marLeft w:val="0"/>
          <w:marRight w:val="0"/>
          <w:marTop w:val="0"/>
          <w:marBottom w:val="0"/>
          <w:divBdr>
            <w:top w:val="none" w:sz="0" w:space="0" w:color="auto"/>
            <w:left w:val="none" w:sz="0" w:space="0" w:color="auto"/>
            <w:bottom w:val="none" w:sz="0" w:space="0" w:color="auto"/>
            <w:right w:val="none" w:sz="0" w:space="0" w:color="auto"/>
          </w:divBdr>
          <w:divsChild>
            <w:div w:id="660154436">
              <w:marLeft w:val="0"/>
              <w:marRight w:val="0"/>
              <w:marTop w:val="0"/>
              <w:marBottom w:val="0"/>
              <w:divBdr>
                <w:top w:val="none" w:sz="0" w:space="0" w:color="auto"/>
                <w:left w:val="none" w:sz="0" w:space="0" w:color="auto"/>
                <w:bottom w:val="none" w:sz="0" w:space="0" w:color="auto"/>
                <w:right w:val="none" w:sz="0" w:space="0" w:color="auto"/>
              </w:divBdr>
              <w:divsChild>
                <w:div w:id="1621720057">
                  <w:marLeft w:val="0"/>
                  <w:marRight w:val="0"/>
                  <w:marTop w:val="0"/>
                  <w:marBottom w:val="0"/>
                  <w:divBdr>
                    <w:top w:val="none" w:sz="0" w:space="0" w:color="auto"/>
                    <w:left w:val="none" w:sz="0" w:space="0" w:color="auto"/>
                    <w:bottom w:val="none" w:sz="0" w:space="0" w:color="auto"/>
                    <w:right w:val="none" w:sz="0" w:space="0" w:color="auto"/>
                  </w:divBdr>
                  <w:divsChild>
                    <w:div w:id="1609503364">
                      <w:marLeft w:val="0"/>
                      <w:marRight w:val="0"/>
                      <w:marTop w:val="0"/>
                      <w:marBottom w:val="0"/>
                      <w:divBdr>
                        <w:top w:val="none" w:sz="0" w:space="0" w:color="auto"/>
                        <w:left w:val="none" w:sz="0" w:space="0" w:color="auto"/>
                        <w:bottom w:val="none" w:sz="0" w:space="0" w:color="auto"/>
                        <w:right w:val="none" w:sz="0" w:space="0" w:color="auto"/>
                      </w:divBdr>
                      <w:divsChild>
                        <w:div w:id="1484544132">
                          <w:marLeft w:val="0"/>
                          <w:marRight w:val="0"/>
                          <w:marTop w:val="0"/>
                          <w:marBottom w:val="0"/>
                          <w:divBdr>
                            <w:top w:val="none" w:sz="0" w:space="0" w:color="auto"/>
                            <w:left w:val="none" w:sz="0" w:space="0" w:color="auto"/>
                            <w:bottom w:val="none" w:sz="0" w:space="0" w:color="auto"/>
                            <w:right w:val="none" w:sz="0" w:space="0" w:color="auto"/>
                          </w:divBdr>
                          <w:divsChild>
                            <w:div w:id="347827020">
                              <w:marLeft w:val="0"/>
                              <w:marRight w:val="0"/>
                              <w:marTop w:val="0"/>
                              <w:marBottom w:val="0"/>
                              <w:divBdr>
                                <w:top w:val="none" w:sz="0" w:space="0" w:color="auto"/>
                                <w:left w:val="none" w:sz="0" w:space="0" w:color="auto"/>
                                <w:bottom w:val="none" w:sz="0" w:space="0" w:color="auto"/>
                                <w:right w:val="none" w:sz="0" w:space="0" w:color="auto"/>
                              </w:divBdr>
                              <w:divsChild>
                                <w:div w:id="621108828">
                                  <w:marLeft w:val="0"/>
                                  <w:marRight w:val="0"/>
                                  <w:marTop w:val="0"/>
                                  <w:marBottom w:val="0"/>
                                  <w:divBdr>
                                    <w:top w:val="none" w:sz="0" w:space="0" w:color="auto"/>
                                    <w:left w:val="none" w:sz="0" w:space="0" w:color="auto"/>
                                    <w:bottom w:val="none" w:sz="0" w:space="0" w:color="auto"/>
                                    <w:right w:val="none" w:sz="0" w:space="0" w:color="auto"/>
                                  </w:divBdr>
                                  <w:divsChild>
                                    <w:div w:id="1408772492">
                                      <w:marLeft w:val="0"/>
                                      <w:marRight w:val="0"/>
                                      <w:marTop w:val="0"/>
                                      <w:marBottom w:val="0"/>
                                      <w:divBdr>
                                        <w:top w:val="none" w:sz="0" w:space="0" w:color="auto"/>
                                        <w:left w:val="none" w:sz="0" w:space="0" w:color="auto"/>
                                        <w:bottom w:val="none" w:sz="0" w:space="0" w:color="auto"/>
                                        <w:right w:val="none" w:sz="0" w:space="0" w:color="auto"/>
                                      </w:divBdr>
                                    </w:div>
                                    <w:div w:id="1551763574">
                                      <w:marLeft w:val="0"/>
                                      <w:marRight w:val="0"/>
                                      <w:marTop w:val="0"/>
                                      <w:marBottom w:val="0"/>
                                      <w:divBdr>
                                        <w:top w:val="none" w:sz="0" w:space="0" w:color="auto"/>
                                        <w:left w:val="none" w:sz="0" w:space="0" w:color="auto"/>
                                        <w:bottom w:val="none" w:sz="0" w:space="0" w:color="auto"/>
                                        <w:right w:val="none" w:sz="0" w:space="0" w:color="auto"/>
                                      </w:divBdr>
                                      <w:divsChild>
                                        <w:div w:id="2137019634">
                                          <w:marLeft w:val="0"/>
                                          <w:marRight w:val="165"/>
                                          <w:marTop w:val="150"/>
                                          <w:marBottom w:val="0"/>
                                          <w:divBdr>
                                            <w:top w:val="none" w:sz="0" w:space="0" w:color="auto"/>
                                            <w:left w:val="none" w:sz="0" w:space="0" w:color="auto"/>
                                            <w:bottom w:val="none" w:sz="0" w:space="0" w:color="auto"/>
                                            <w:right w:val="none" w:sz="0" w:space="0" w:color="auto"/>
                                          </w:divBdr>
                                          <w:divsChild>
                                            <w:div w:id="276108359">
                                              <w:marLeft w:val="0"/>
                                              <w:marRight w:val="0"/>
                                              <w:marTop w:val="0"/>
                                              <w:marBottom w:val="0"/>
                                              <w:divBdr>
                                                <w:top w:val="none" w:sz="0" w:space="0" w:color="auto"/>
                                                <w:left w:val="none" w:sz="0" w:space="0" w:color="auto"/>
                                                <w:bottom w:val="none" w:sz="0" w:space="0" w:color="auto"/>
                                                <w:right w:val="none" w:sz="0" w:space="0" w:color="auto"/>
                                              </w:divBdr>
                                              <w:divsChild>
                                                <w:div w:id="171835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067217">
      <w:bodyDiv w:val="1"/>
      <w:marLeft w:val="0"/>
      <w:marRight w:val="0"/>
      <w:marTop w:val="0"/>
      <w:marBottom w:val="0"/>
      <w:divBdr>
        <w:top w:val="none" w:sz="0" w:space="0" w:color="auto"/>
        <w:left w:val="none" w:sz="0" w:space="0" w:color="auto"/>
        <w:bottom w:val="none" w:sz="0" w:space="0" w:color="auto"/>
        <w:right w:val="none" w:sz="0" w:space="0" w:color="auto"/>
      </w:divBdr>
    </w:div>
    <w:div w:id="1897468269">
      <w:bodyDiv w:val="1"/>
      <w:marLeft w:val="0"/>
      <w:marRight w:val="0"/>
      <w:marTop w:val="0"/>
      <w:marBottom w:val="0"/>
      <w:divBdr>
        <w:top w:val="none" w:sz="0" w:space="0" w:color="auto"/>
        <w:left w:val="none" w:sz="0" w:space="0" w:color="auto"/>
        <w:bottom w:val="none" w:sz="0" w:space="0" w:color="auto"/>
        <w:right w:val="none" w:sz="0" w:space="0" w:color="auto"/>
      </w:divBdr>
    </w:div>
    <w:div w:id="1900356010">
      <w:bodyDiv w:val="1"/>
      <w:marLeft w:val="0"/>
      <w:marRight w:val="0"/>
      <w:marTop w:val="0"/>
      <w:marBottom w:val="0"/>
      <w:divBdr>
        <w:top w:val="none" w:sz="0" w:space="0" w:color="auto"/>
        <w:left w:val="none" w:sz="0" w:space="0" w:color="auto"/>
        <w:bottom w:val="none" w:sz="0" w:space="0" w:color="auto"/>
        <w:right w:val="none" w:sz="0" w:space="0" w:color="auto"/>
      </w:divBdr>
    </w:div>
    <w:div w:id="1908150991">
      <w:bodyDiv w:val="1"/>
      <w:marLeft w:val="0"/>
      <w:marRight w:val="0"/>
      <w:marTop w:val="0"/>
      <w:marBottom w:val="0"/>
      <w:divBdr>
        <w:top w:val="none" w:sz="0" w:space="0" w:color="auto"/>
        <w:left w:val="none" w:sz="0" w:space="0" w:color="auto"/>
        <w:bottom w:val="none" w:sz="0" w:space="0" w:color="auto"/>
        <w:right w:val="none" w:sz="0" w:space="0" w:color="auto"/>
      </w:divBdr>
    </w:div>
    <w:div w:id="1959331083">
      <w:bodyDiv w:val="1"/>
      <w:marLeft w:val="0"/>
      <w:marRight w:val="0"/>
      <w:marTop w:val="0"/>
      <w:marBottom w:val="0"/>
      <w:divBdr>
        <w:top w:val="none" w:sz="0" w:space="0" w:color="auto"/>
        <w:left w:val="none" w:sz="0" w:space="0" w:color="auto"/>
        <w:bottom w:val="none" w:sz="0" w:space="0" w:color="auto"/>
        <w:right w:val="none" w:sz="0" w:space="0" w:color="auto"/>
      </w:divBdr>
    </w:div>
    <w:div w:id="1964463413">
      <w:bodyDiv w:val="1"/>
      <w:marLeft w:val="0"/>
      <w:marRight w:val="0"/>
      <w:marTop w:val="0"/>
      <w:marBottom w:val="0"/>
      <w:divBdr>
        <w:top w:val="none" w:sz="0" w:space="0" w:color="auto"/>
        <w:left w:val="none" w:sz="0" w:space="0" w:color="auto"/>
        <w:bottom w:val="none" w:sz="0" w:space="0" w:color="auto"/>
        <w:right w:val="none" w:sz="0" w:space="0" w:color="auto"/>
      </w:divBdr>
      <w:divsChild>
        <w:div w:id="671955096">
          <w:marLeft w:val="0"/>
          <w:marRight w:val="0"/>
          <w:marTop w:val="0"/>
          <w:marBottom w:val="0"/>
          <w:divBdr>
            <w:top w:val="none" w:sz="0" w:space="0" w:color="auto"/>
            <w:left w:val="none" w:sz="0" w:space="0" w:color="auto"/>
            <w:bottom w:val="none" w:sz="0" w:space="0" w:color="auto"/>
            <w:right w:val="none" w:sz="0" w:space="0" w:color="auto"/>
          </w:divBdr>
          <w:divsChild>
            <w:div w:id="1854562435">
              <w:marLeft w:val="0"/>
              <w:marRight w:val="0"/>
              <w:marTop w:val="0"/>
              <w:marBottom w:val="0"/>
              <w:divBdr>
                <w:top w:val="none" w:sz="0" w:space="0" w:color="auto"/>
                <w:left w:val="none" w:sz="0" w:space="0" w:color="auto"/>
                <w:bottom w:val="none" w:sz="0" w:space="0" w:color="auto"/>
                <w:right w:val="none" w:sz="0" w:space="0" w:color="auto"/>
              </w:divBdr>
              <w:divsChild>
                <w:div w:id="1619406877">
                  <w:marLeft w:val="0"/>
                  <w:marRight w:val="0"/>
                  <w:marTop w:val="0"/>
                  <w:marBottom w:val="0"/>
                  <w:divBdr>
                    <w:top w:val="none" w:sz="0" w:space="0" w:color="auto"/>
                    <w:left w:val="none" w:sz="0" w:space="0" w:color="auto"/>
                    <w:bottom w:val="none" w:sz="0" w:space="0" w:color="auto"/>
                    <w:right w:val="none" w:sz="0" w:space="0" w:color="auto"/>
                  </w:divBdr>
                  <w:divsChild>
                    <w:div w:id="374811133">
                      <w:marLeft w:val="0"/>
                      <w:marRight w:val="0"/>
                      <w:marTop w:val="0"/>
                      <w:marBottom w:val="0"/>
                      <w:divBdr>
                        <w:top w:val="none" w:sz="0" w:space="0" w:color="auto"/>
                        <w:left w:val="none" w:sz="0" w:space="0" w:color="auto"/>
                        <w:bottom w:val="none" w:sz="0" w:space="0" w:color="auto"/>
                        <w:right w:val="none" w:sz="0" w:space="0" w:color="auto"/>
                      </w:divBdr>
                      <w:divsChild>
                        <w:div w:id="313536599">
                          <w:marLeft w:val="0"/>
                          <w:marRight w:val="0"/>
                          <w:marTop w:val="0"/>
                          <w:marBottom w:val="0"/>
                          <w:divBdr>
                            <w:top w:val="none" w:sz="0" w:space="0" w:color="auto"/>
                            <w:left w:val="none" w:sz="0" w:space="0" w:color="auto"/>
                            <w:bottom w:val="none" w:sz="0" w:space="0" w:color="auto"/>
                            <w:right w:val="none" w:sz="0" w:space="0" w:color="auto"/>
                          </w:divBdr>
                          <w:divsChild>
                            <w:div w:id="4750275">
                              <w:marLeft w:val="0"/>
                              <w:marRight w:val="0"/>
                              <w:marTop w:val="0"/>
                              <w:marBottom w:val="0"/>
                              <w:divBdr>
                                <w:top w:val="none" w:sz="0" w:space="0" w:color="auto"/>
                                <w:left w:val="none" w:sz="0" w:space="0" w:color="auto"/>
                                <w:bottom w:val="none" w:sz="0" w:space="0" w:color="auto"/>
                                <w:right w:val="none" w:sz="0" w:space="0" w:color="auto"/>
                              </w:divBdr>
                              <w:divsChild>
                                <w:div w:id="152456301">
                                  <w:marLeft w:val="0"/>
                                  <w:marRight w:val="0"/>
                                  <w:marTop w:val="0"/>
                                  <w:marBottom w:val="0"/>
                                  <w:divBdr>
                                    <w:top w:val="none" w:sz="0" w:space="0" w:color="auto"/>
                                    <w:left w:val="none" w:sz="0" w:space="0" w:color="auto"/>
                                    <w:bottom w:val="none" w:sz="0" w:space="0" w:color="auto"/>
                                    <w:right w:val="none" w:sz="0" w:space="0" w:color="auto"/>
                                  </w:divBdr>
                                  <w:divsChild>
                                    <w:div w:id="1800146354">
                                      <w:marLeft w:val="0"/>
                                      <w:marRight w:val="0"/>
                                      <w:marTop w:val="0"/>
                                      <w:marBottom w:val="0"/>
                                      <w:divBdr>
                                        <w:top w:val="none" w:sz="0" w:space="0" w:color="auto"/>
                                        <w:left w:val="none" w:sz="0" w:space="0" w:color="auto"/>
                                        <w:bottom w:val="none" w:sz="0" w:space="0" w:color="auto"/>
                                        <w:right w:val="none" w:sz="0" w:space="0" w:color="auto"/>
                                      </w:divBdr>
                                    </w:div>
                                    <w:div w:id="582221957">
                                      <w:marLeft w:val="0"/>
                                      <w:marRight w:val="0"/>
                                      <w:marTop w:val="0"/>
                                      <w:marBottom w:val="0"/>
                                      <w:divBdr>
                                        <w:top w:val="none" w:sz="0" w:space="0" w:color="auto"/>
                                        <w:left w:val="none" w:sz="0" w:space="0" w:color="auto"/>
                                        <w:bottom w:val="none" w:sz="0" w:space="0" w:color="auto"/>
                                        <w:right w:val="none" w:sz="0" w:space="0" w:color="auto"/>
                                      </w:divBdr>
                                      <w:divsChild>
                                        <w:div w:id="1954166438">
                                          <w:marLeft w:val="0"/>
                                          <w:marRight w:val="165"/>
                                          <w:marTop w:val="150"/>
                                          <w:marBottom w:val="0"/>
                                          <w:divBdr>
                                            <w:top w:val="none" w:sz="0" w:space="0" w:color="auto"/>
                                            <w:left w:val="none" w:sz="0" w:space="0" w:color="auto"/>
                                            <w:bottom w:val="none" w:sz="0" w:space="0" w:color="auto"/>
                                            <w:right w:val="none" w:sz="0" w:space="0" w:color="auto"/>
                                          </w:divBdr>
                                          <w:divsChild>
                                            <w:div w:id="106656425">
                                              <w:marLeft w:val="0"/>
                                              <w:marRight w:val="0"/>
                                              <w:marTop w:val="0"/>
                                              <w:marBottom w:val="0"/>
                                              <w:divBdr>
                                                <w:top w:val="none" w:sz="0" w:space="0" w:color="auto"/>
                                                <w:left w:val="none" w:sz="0" w:space="0" w:color="auto"/>
                                                <w:bottom w:val="none" w:sz="0" w:space="0" w:color="auto"/>
                                                <w:right w:val="none" w:sz="0" w:space="0" w:color="auto"/>
                                              </w:divBdr>
                                              <w:divsChild>
                                                <w:div w:id="15876914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824973">
      <w:bodyDiv w:val="1"/>
      <w:marLeft w:val="0"/>
      <w:marRight w:val="0"/>
      <w:marTop w:val="0"/>
      <w:marBottom w:val="0"/>
      <w:divBdr>
        <w:top w:val="none" w:sz="0" w:space="0" w:color="auto"/>
        <w:left w:val="none" w:sz="0" w:space="0" w:color="auto"/>
        <w:bottom w:val="none" w:sz="0" w:space="0" w:color="auto"/>
        <w:right w:val="none" w:sz="0" w:space="0" w:color="auto"/>
      </w:divBdr>
    </w:div>
    <w:div w:id="2023971411">
      <w:bodyDiv w:val="1"/>
      <w:marLeft w:val="0"/>
      <w:marRight w:val="0"/>
      <w:marTop w:val="0"/>
      <w:marBottom w:val="0"/>
      <w:divBdr>
        <w:top w:val="none" w:sz="0" w:space="0" w:color="auto"/>
        <w:left w:val="none" w:sz="0" w:space="0" w:color="auto"/>
        <w:bottom w:val="none" w:sz="0" w:space="0" w:color="auto"/>
        <w:right w:val="none" w:sz="0" w:space="0" w:color="auto"/>
      </w:divBdr>
    </w:div>
    <w:div w:id="2029483988">
      <w:bodyDiv w:val="1"/>
      <w:marLeft w:val="0"/>
      <w:marRight w:val="0"/>
      <w:marTop w:val="0"/>
      <w:marBottom w:val="0"/>
      <w:divBdr>
        <w:top w:val="none" w:sz="0" w:space="0" w:color="auto"/>
        <w:left w:val="none" w:sz="0" w:space="0" w:color="auto"/>
        <w:bottom w:val="none" w:sz="0" w:space="0" w:color="auto"/>
        <w:right w:val="none" w:sz="0" w:space="0" w:color="auto"/>
      </w:divBdr>
    </w:div>
    <w:div w:id="2143384500">
      <w:bodyDiv w:val="1"/>
      <w:marLeft w:val="0"/>
      <w:marRight w:val="0"/>
      <w:marTop w:val="0"/>
      <w:marBottom w:val="0"/>
      <w:divBdr>
        <w:top w:val="none" w:sz="0" w:space="0" w:color="auto"/>
        <w:left w:val="none" w:sz="0" w:space="0" w:color="auto"/>
        <w:bottom w:val="none" w:sz="0" w:space="0" w:color="auto"/>
        <w:right w:val="none" w:sz="0" w:space="0" w:color="auto"/>
      </w:divBdr>
      <w:divsChild>
        <w:div w:id="459541926">
          <w:marLeft w:val="0"/>
          <w:marRight w:val="0"/>
          <w:marTop w:val="0"/>
          <w:marBottom w:val="0"/>
          <w:divBdr>
            <w:top w:val="none" w:sz="0" w:space="0" w:color="auto"/>
            <w:left w:val="none" w:sz="0" w:space="0" w:color="auto"/>
            <w:bottom w:val="none" w:sz="0" w:space="0" w:color="auto"/>
            <w:right w:val="none" w:sz="0" w:space="0" w:color="auto"/>
          </w:divBdr>
          <w:divsChild>
            <w:div w:id="1114060307">
              <w:marLeft w:val="0"/>
              <w:marRight w:val="0"/>
              <w:marTop w:val="0"/>
              <w:marBottom w:val="0"/>
              <w:divBdr>
                <w:top w:val="none" w:sz="0" w:space="0" w:color="auto"/>
                <w:left w:val="none" w:sz="0" w:space="0" w:color="auto"/>
                <w:bottom w:val="none" w:sz="0" w:space="0" w:color="auto"/>
                <w:right w:val="none" w:sz="0" w:space="0" w:color="auto"/>
              </w:divBdr>
              <w:divsChild>
                <w:div w:id="1727559203">
                  <w:marLeft w:val="0"/>
                  <w:marRight w:val="0"/>
                  <w:marTop w:val="0"/>
                  <w:marBottom w:val="0"/>
                  <w:divBdr>
                    <w:top w:val="none" w:sz="0" w:space="0" w:color="auto"/>
                    <w:left w:val="none" w:sz="0" w:space="0" w:color="auto"/>
                    <w:bottom w:val="none" w:sz="0" w:space="0" w:color="auto"/>
                    <w:right w:val="none" w:sz="0" w:space="0" w:color="auto"/>
                  </w:divBdr>
                  <w:divsChild>
                    <w:div w:id="1854223066">
                      <w:marLeft w:val="0"/>
                      <w:marRight w:val="0"/>
                      <w:marTop w:val="0"/>
                      <w:marBottom w:val="0"/>
                      <w:divBdr>
                        <w:top w:val="none" w:sz="0" w:space="0" w:color="auto"/>
                        <w:left w:val="none" w:sz="0" w:space="0" w:color="auto"/>
                        <w:bottom w:val="none" w:sz="0" w:space="0" w:color="auto"/>
                        <w:right w:val="none" w:sz="0" w:space="0" w:color="auto"/>
                      </w:divBdr>
                      <w:divsChild>
                        <w:div w:id="176844637">
                          <w:marLeft w:val="0"/>
                          <w:marRight w:val="0"/>
                          <w:marTop w:val="0"/>
                          <w:marBottom w:val="0"/>
                          <w:divBdr>
                            <w:top w:val="none" w:sz="0" w:space="0" w:color="auto"/>
                            <w:left w:val="none" w:sz="0" w:space="0" w:color="auto"/>
                            <w:bottom w:val="none" w:sz="0" w:space="0" w:color="auto"/>
                            <w:right w:val="none" w:sz="0" w:space="0" w:color="auto"/>
                          </w:divBdr>
                          <w:divsChild>
                            <w:div w:id="678166688">
                              <w:marLeft w:val="0"/>
                              <w:marRight w:val="0"/>
                              <w:marTop w:val="0"/>
                              <w:marBottom w:val="0"/>
                              <w:divBdr>
                                <w:top w:val="none" w:sz="0" w:space="0" w:color="auto"/>
                                <w:left w:val="none" w:sz="0" w:space="0" w:color="auto"/>
                                <w:bottom w:val="none" w:sz="0" w:space="0" w:color="auto"/>
                                <w:right w:val="none" w:sz="0" w:space="0" w:color="auto"/>
                              </w:divBdr>
                              <w:divsChild>
                                <w:div w:id="382026417">
                                  <w:marLeft w:val="0"/>
                                  <w:marRight w:val="0"/>
                                  <w:marTop w:val="0"/>
                                  <w:marBottom w:val="0"/>
                                  <w:divBdr>
                                    <w:top w:val="none" w:sz="0" w:space="0" w:color="auto"/>
                                    <w:left w:val="none" w:sz="0" w:space="0" w:color="auto"/>
                                    <w:bottom w:val="none" w:sz="0" w:space="0" w:color="auto"/>
                                    <w:right w:val="none" w:sz="0" w:space="0" w:color="auto"/>
                                  </w:divBdr>
                                  <w:divsChild>
                                    <w:div w:id="1998609925">
                                      <w:marLeft w:val="0"/>
                                      <w:marRight w:val="0"/>
                                      <w:marTop w:val="0"/>
                                      <w:marBottom w:val="0"/>
                                      <w:divBdr>
                                        <w:top w:val="none" w:sz="0" w:space="0" w:color="auto"/>
                                        <w:left w:val="none" w:sz="0" w:space="0" w:color="auto"/>
                                        <w:bottom w:val="none" w:sz="0" w:space="0" w:color="auto"/>
                                        <w:right w:val="none" w:sz="0" w:space="0" w:color="auto"/>
                                      </w:divBdr>
                                    </w:div>
                                    <w:div w:id="391855729">
                                      <w:marLeft w:val="0"/>
                                      <w:marRight w:val="0"/>
                                      <w:marTop w:val="0"/>
                                      <w:marBottom w:val="0"/>
                                      <w:divBdr>
                                        <w:top w:val="none" w:sz="0" w:space="0" w:color="auto"/>
                                        <w:left w:val="none" w:sz="0" w:space="0" w:color="auto"/>
                                        <w:bottom w:val="none" w:sz="0" w:space="0" w:color="auto"/>
                                        <w:right w:val="none" w:sz="0" w:space="0" w:color="auto"/>
                                      </w:divBdr>
                                      <w:divsChild>
                                        <w:div w:id="1229652796">
                                          <w:marLeft w:val="0"/>
                                          <w:marRight w:val="165"/>
                                          <w:marTop w:val="150"/>
                                          <w:marBottom w:val="0"/>
                                          <w:divBdr>
                                            <w:top w:val="none" w:sz="0" w:space="0" w:color="auto"/>
                                            <w:left w:val="none" w:sz="0" w:space="0" w:color="auto"/>
                                            <w:bottom w:val="none" w:sz="0" w:space="0" w:color="auto"/>
                                            <w:right w:val="none" w:sz="0" w:space="0" w:color="auto"/>
                                          </w:divBdr>
                                          <w:divsChild>
                                            <w:div w:id="797067931">
                                              <w:marLeft w:val="0"/>
                                              <w:marRight w:val="0"/>
                                              <w:marTop w:val="0"/>
                                              <w:marBottom w:val="0"/>
                                              <w:divBdr>
                                                <w:top w:val="none" w:sz="0" w:space="0" w:color="auto"/>
                                                <w:left w:val="none" w:sz="0" w:space="0" w:color="auto"/>
                                                <w:bottom w:val="none" w:sz="0" w:space="0" w:color="auto"/>
                                                <w:right w:val="none" w:sz="0" w:space="0" w:color="auto"/>
                                              </w:divBdr>
                                              <w:divsChild>
                                                <w:div w:id="2630788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emf"/><Relationship Id="rId84" Type="http://schemas.openxmlformats.org/officeDocument/2006/relationships/header" Target="header1.xml"/><Relationship Id="rId16" Type="http://schemas.openxmlformats.org/officeDocument/2006/relationships/image" Target="media/image11.emf"/><Relationship Id="rId11" Type="http://schemas.openxmlformats.org/officeDocument/2006/relationships/image" Target="media/image6.png"/><Relationship Id="rId32" Type="http://schemas.openxmlformats.org/officeDocument/2006/relationships/image" Target="media/image27.emf"/><Relationship Id="rId37" Type="http://schemas.openxmlformats.org/officeDocument/2006/relationships/image" Target="media/image32.emf"/><Relationship Id="rId53" Type="http://schemas.openxmlformats.org/officeDocument/2006/relationships/image" Target="media/image48.gif"/><Relationship Id="rId58" Type="http://schemas.openxmlformats.org/officeDocument/2006/relationships/image" Target="media/image53.emf"/><Relationship Id="rId74" Type="http://schemas.openxmlformats.org/officeDocument/2006/relationships/image" Target="media/image69.emf"/><Relationship Id="rId79" Type="http://schemas.openxmlformats.org/officeDocument/2006/relationships/image" Target="media/image74.emf"/><Relationship Id="rId5" Type="http://schemas.openxmlformats.org/officeDocument/2006/relationships/endnotes" Target="endnotes.xml"/><Relationship Id="rId19" Type="http://schemas.openxmlformats.org/officeDocument/2006/relationships/image" Target="media/image14.emf"/><Relationship Id="rId14" Type="http://schemas.openxmlformats.org/officeDocument/2006/relationships/image" Target="media/image9.gi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gi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png"/><Relationship Id="rId56" Type="http://schemas.openxmlformats.org/officeDocument/2006/relationships/image" Target="media/image51.gif"/><Relationship Id="rId64" Type="http://schemas.openxmlformats.org/officeDocument/2006/relationships/image" Target="media/image59.gif"/><Relationship Id="rId69" Type="http://schemas.openxmlformats.org/officeDocument/2006/relationships/image" Target="media/image64.emf"/><Relationship Id="rId77" Type="http://schemas.openxmlformats.org/officeDocument/2006/relationships/image" Target="media/image72.emf"/><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emf"/><Relationship Id="rId80" Type="http://schemas.openxmlformats.org/officeDocument/2006/relationships/image" Target="media/image75.emf"/><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gi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image" Target="media/image78.emf"/><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emf"/><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emf"/><Relationship Id="rId65" Type="http://schemas.openxmlformats.org/officeDocument/2006/relationships/image" Target="media/image60.png"/><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4.emf"/><Relationship Id="rId34" Type="http://schemas.openxmlformats.org/officeDocument/2006/relationships/image" Target="media/image29.emf"/><Relationship Id="rId50" Type="http://schemas.openxmlformats.org/officeDocument/2006/relationships/image" Target="media/image45.png"/><Relationship Id="rId55" Type="http://schemas.openxmlformats.org/officeDocument/2006/relationships/image" Target="media/image50.gif"/><Relationship Id="rId76" Type="http://schemas.openxmlformats.org/officeDocument/2006/relationships/image" Target="media/image71.gif"/><Relationship Id="rId7" Type="http://schemas.openxmlformats.org/officeDocument/2006/relationships/image" Target="media/image2.emf"/><Relationship Id="rId71" Type="http://schemas.openxmlformats.org/officeDocument/2006/relationships/image" Target="media/image66.emf"/><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gif"/><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61" Type="http://schemas.openxmlformats.org/officeDocument/2006/relationships/image" Target="media/image56.emf"/><Relationship Id="rId82" Type="http://schemas.openxmlformats.org/officeDocument/2006/relationships/image" Target="media/image7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45</Pages>
  <Words>10823</Words>
  <Characters>61696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21</cp:revision>
  <dcterms:created xsi:type="dcterms:W3CDTF">2022-11-29T06:35:00Z</dcterms:created>
  <dcterms:modified xsi:type="dcterms:W3CDTF">2022-11-30T06:41:00Z</dcterms:modified>
</cp:coreProperties>
</file>